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8C279" w14:textId="3A49DE14" w:rsidR="00BE2C18" w:rsidRDefault="00BE2C18" w:rsidP="00BE2C18">
      <w:pPr>
        <w:tabs>
          <w:tab w:val="left" w:pos="9360"/>
          <w:tab w:val="left" w:pos="10440"/>
        </w:tabs>
        <w:spacing w:after="240"/>
        <w:ind w:left="360"/>
        <w:jc w:val="right"/>
        <w:rPr>
          <w:rStyle w:val="TitleChar"/>
          <w:caps w:val="0"/>
          <w:color w:val="003D4C" w:themeColor="accent1"/>
          <w:sz w:val="52"/>
          <w:szCs w:val="52"/>
        </w:rPr>
      </w:pPr>
      <w:r w:rsidRPr="0096176C">
        <w:rPr>
          <w:b/>
          <w:bCs/>
          <w:noProof/>
          <w:color w:val="003D4C" w:themeColor="accent1"/>
          <w:spacing w:val="5"/>
          <w:sz w:val="56"/>
          <w:szCs w:val="56"/>
          <w:lang w:bidi="ar-SA"/>
        </w:rPr>
        <w:drawing>
          <wp:anchor distT="0" distB="0" distL="114300" distR="114300" simplePos="0" relativeHeight="251658240" behindDoc="0" locked="0" layoutInCell="1" allowOverlap="1" wp14:anchorId="38C39120" wp14:editId="4FFF8E21">
            <wp:simplePos x="0" y="0"/>
            <wp:positionH relativeFrom="column">
              <wp:posOffset>307975</wp:posOffset>
            </wp:positionH>
            <wp:positionV relativeFrom="paragraph">
              <wp:posOffset>208390</wp:posOffset>
            </wp:positionV>
            <wp:extent cx="1879374" cy="964096"/>
            <wp:effectExtent l="0" t="0" r="698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ofTROY-Logo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9374" cy="964096"/>
                    </a:xfrm>
                    <a:prstGeom prst="rect">
                      <a:avLst/>
                    </a:prstGeom>
                  </pic:spPr>
                </pic:pic>
              </a:graphicData>
            </a:graphic>
            <wp14:sizeRelH relativeFrom="page">
              <wp14:pctWidth>0</wp14:pctWidth>
            </wp14:sizeRelH>
            <wp14:sizeRelV relativeFrom="page">
              <wp14:pctHeight>0</wp14:pctHeight>
            </wp14:sizeRelV>
          </wp:anchor>
        </w:drawing>
      </w:r>
    </w:p>
    <w:p w14:paraId="62A4C814" w14:textId="18464F31" w:rsidR="00BE2C18" w:rsidRPr="00BE2C18" w:rsidRDefault="00F2461D" w:rsidP="00BE2C18">
      <w:pPr>
        <w:tabs>
          <w:tab w:val="left" w:pos="9360"/>
          <w:tab w:val="left" w:pos="10170"/>
        </w:tabs>
        <w:spacing w:after="240"/>
        <w:ind w:left="360"/>
        <w:jc w:val="right"/>
        <w:rPr>
          <w:rStyle w:val="Strong"/>
          <w:color w:val="003D4C" w:themeColor="accent1"/>
          <w:sz w:val="52"/>
          <w:szCs w:val="52"/>
        </w:rPr>
      </w:pPr>
      <w:r w:rsidRPr="00BE2C18">
        <w:rPr>
          <w:rStyle w:val="TitleChar"/>
          <w:caps w:val="0"/>
          <w:color w:val="003D4C" w:themeColor="accent1"/>
          <w:sz w:val="52"/>
          <w:szCs w:val="52"/>
        </w:rPr>
        <w:t xml:space="preserve">Notice </w:t>
      </w:r>
      <w:r w:rsidR="00F262F3" w:rsidRPr="00BE2C18">
        <w:rPr>
          <w:rStyle w:val="TitleChar"/>
          <w:caps w:val="0"/>
          <w:color w:val="003D4C" w:themeColor="accent1"/>
          <w:sz w:val="52"/>
          <w:szCs w:val="52"/>
        </w:rPr>
        <w:t>o</w:t>
      </w:r>
      <w:r w:rsidRPr="00BE2C18">
        <w:rPr>
          <w:rStyle w:val="TitleChar"/>
          <w:caps w:val="0"/>
          <w:color w:val="003D4C" w:themeColor="accent1"/>
          <w:sz w:val="52"/>
          <w:szCs w:val="52"/>
        </w:rPr>
        <w:t>f</w:t>
      </w:r>
      <w:r w:rsidR="00BE2C18" w:rsidRPr="00BE2C18">
        <w:rPr>
          <w:rStyle w:val="TitleChar"/>
          <w:caps w:val="0"/>
          <w:color w:val="003D4C" w:themeColor="accent1"/>
          <w:sz w:val="52"/>
          <w:szCs w:val="52"/>
        </w:rPr>
        <w:t xml:space="preserve"> Public Hearings  </w:t>
      </w:r>
    </w:p>
    <w:p w14:paraId="10E27553" w14:textId="7321A7F2" w:rsidR="00F2461D" w:rsidRPr="00BE2C18" w:rsidRDefault="00F2461D" w:rsidP="00B51CDB">
      <w:pPr>
        <w:tabs>
          <w:tab w:val="left" w:pos="9360"/>
        </w:tabs>
        <w:spacing w:before="240" w:after="0"/>
        <w:ind w:left="540"/>
        <w:jc w:val="center"/>
        <w:rPr>
          <w:rStyle w:val="TitleChar"/>
          <w:caps w:val="0"/>
          <w:color w:val="003D4C" w:themeColor="accent1"/>
          <w:sz w:val="16"/>
          <w:szCs w:val="16"/>
        </w:rPr>
      </w:pPr>
    </w:p>
    <w:p w14:paraId="6BC2E43E" w14:textId="7199F49B" w:rsidR="00863834" w:rsidRPr="00BE2C18" w:rsidRDefault="00277A6A" w:rsidP="00B51CDB">
      <w:pPr>
        <w:tabs>
          <w:tab w:val="left" w:pos="450"/>
          <w:tab w:val="left" w:pos="9360"/>
        </w:tabs>
        <w:spacing w:after="0"/>
        <w:ind w:left="540" w:right="-360"/>
        <w:rPr>
          <w:rFonts w:ascii="Arial Narrow" w:eastAsia="Times New Roman" w:hAnsi="Arial Narrow" w:cs="Times New Roman"/>
          <w:sz w:val="24"/>
          <w:szCs w:val="24"/>
        </w:rPr>
      </w:pPr>
      <w:r w:rsidRPr="00BE2C18">
        <w:rPr>
          <w:rFonts w:ascii="Arial Narrow" w:eastAsia="Times New Roman" w:hAnsi="Arial Narrow" w:cs="Times New Roman"/>
          <w:sz w:val="24"/>
          <w:szCs w:val="24"/>
        </w:rPr>
        <w:t xml:space="preserve">The Troy </w:t>
      </w:r>
      <w:r w:rsidR="00C214AE" w:rsidRPr="00BE2C18">
        <w:rPr>
          <w:rFonts w:ascii="Arial Narrow" w:eastAsia="Times New Roman" w:hAnsi="Arial Narrow" w:cs="Times New Roman"/>
          <w:sz w:val="24"/>
          <w:szCs w:val="24"/>
        </w:rPr>
        <w:t>City Council</w:t>
      </w:r>
      <w:r w:rsidRPr="00BE2C18">
        <w:rPr>
          <w:rFonts w:ascii="Arial Narrow" w:eastAsia="Times New Roman" w:hAnsi="Arial Narrow" w:cs="Times New Roman"/>
          <w:sz w:val="24"/>
          <w:szCs w:val="24"/>
        </w:rPr>
        <w:t xml:space="preserve"> will hold a public hearing on </w:t>
      </w:r>
      <w:r w:rsidR="00C214AE" w:rsidRPr="00BE2C18">
        <w:rPr>
          <w:rFonts w:ascii="Arial Narrow" w:eastAsia="Times New Roman" w:hAnsi="Arial Narrow" w:cs="Times New Roman"/>
          <w:sz w:val="24"/>
          <w:szCs w:val="24"/>
          <w:highlight w:val="yellow"/>
        </w:rPr>
        <w:t>Tuesday</w:t>
      </w:r>
      <w:r w:rsidRPr="00BE2C18">
        <w:rPr>
          <w:rFonts w:ascii="Arial Narrow" w:eastAsia="Times New Roman" w:hAnsi="Arial Narrow" w:cs="Times New Roman"/>
          <w:sz w:val="24"/>
          <w:szCs w:val="24"/>
          <w:highlight w:val="yellow"/>
        </w:rPr>
        <w:t xml:space="preserve">, </w:t>
      </w:r>
      <w:r w:rsidR="00C214AE" w:rsidRPr="00BE2C18">
        <w:rPr>
          <w:rFonts w:ascii="Arial Narrow" w:eastAsia="Times New Roman" w:hAnsi="Arial Narrow" w:cs="Times New Roman"/>
          <w:sz w:val="24"/>
          <w:szCs w:val="24"/>
          <w:highlight w:val="yellow"/>
        </w:rPr>
        <w:t>February 22</w:t>
      </w:r>
      <w:r w:rsidR="009225D4" w:rsidRPr="00BE2C18">
        <w:rPr>
          <w:rFonts w:ascii="Arial Narrow" w:eastAsia="Times New Roman" w:hAnsi="Arial Narrow" w:cs="Times New Roman"/>
          <w:sz w:val="24"/>
          <w:szCs w:val="24"/>
          <w:highlight w:val="yellow"/>
        </w:rPr>
        <w:t xml:space="preserve">, </w:t>
      </w:r>
      <w:r w:rsidR="00D87879" w:rsidRPr="00BE2C18">
        <w:rPr>
          <w:rFonts w:ascii="Arial Narrow" w:eastAsia="Times New Roman" w:hAnsi="Arial Narrow" w:cs="Times New Roman"/>
          <w:sz w:val="24"/>
          <w:szCs w:val="24"/>
          <w:highlight w:val="yellow"/>
        </w:rPr>
        <w:t>20</w:t>
      </w:r>
      <w:r w:rsidR="00C214AE" w:rsidRPr="00BE2C18">
        <w:rPr>
          <w:rFonts w:ascii="Arial Narrow" w:eastAsia="Times New Roman" w:hAnsi="Arial Narrow" w:cs="Times New Roman"/>
          <w:sz w:val="24"/>
          <w:szCs w:val="24"/>
          <w:highlight w:val="yellow"/>
        </w:rPr>
        <w:t>22</w:t>
      </w:r>
      <w:r w:rsidRPr="00BE2C18">
        <w:rPr>
          <w:rFonts w:ascii="Arial Narrow" w:eastAsia="Times New Roman" w:hAnsi="Arial Narrow" w:cs="Times New Roman"/>
          <w:sz w:val="24"/>
          <w:szCs w:val="24"/>
        </w:rPr>
        <w:t xml:space="preserve"> at 7:</w:t>
      </w:r>
      <w:r w:rsidR="00C214AE" w:rsidRPr="00BE2C18">
        <w:rPr>
          <w:rFonts w:ascii="Arial Narrow" w:eastAsia="Times New Roman" w:hAnsi="Arial Narrow" w:cs="Times New Roman"/>
          <w:sz w:val="24"/>
          <w:szCs w:val="24"/>
        </w:rPr>
        <w:t>10</w:t>
      </w:r>
      <w:r w:rsidRPr="00BE2C18">
        <w:rPr>
          <w:rFonts w:ascii="Arial Narrow" w:eastAsia="Times New Roman" w:hAnsi="Arial Narrow" w:cs="Times New Roman"/>
          <w:sz w:val="24"/>
          <w:szCs w:val="24"/>
        </w:rPr>
        <w:t xml:space="preserve"> p.m. in Council Chambers at the Troy Municipal Building, 116 E. Market St., Troy, Illinois to </w:t>
      </w:r>
      <w:r w:rsidR="00496999" w:rsidRPr="00BE2C18">
        <w:rPr>
          <w:rFonts w:ascii="Arial Narrow" w:eastAsia="Times New Roman" w:hAnsi="Arial Narrow" w:cs="Times New Roman"/>
          <w:sz w:val="24"/>
          <w:szCs w:val="24"/>
        </w:rPr>
        <w:t>consider</w:t>
      </w:r>
      <w:r w:rsidRPr="00BE2C18">
        <w:rPr>
          <w:rFonts w:ascii="Arial Narrow" w:eastAsia="Times New Roman" w:hAnsi="Arial Narrow" w:cs="Times New Roman"/>
          <w:sz w:val="24"/>
          <w:szCs w:val="24"/>
        </w:rPr>
        <w:t xml:space="preserve"> </w:t>
      </w:r>
      <w:r w:rsidR="00964E72" w:rsidRPr="00BE2C18">
        <w:rPr>
          <w:rFonts w:ascii="Arial Narrow" w:eastAsia="Times New Roman" w:hAnsi="Arial Narrow" w:cs="Times New Roman"/>
          <w:sz w:val="24"/>
          <w:szCs w:val="24"/>
        </w:rPr>
        <w:t>the petition</w:t>
      </w:r>
      <w:r w:rsidRPr="00BE2C18">
        <w:rPr>
          <w:rFonts w:ascii="Arial Narrow" w:eastAsia="Times New Roman" w:hAnsi="Arial Narrow" w:cs="Times New Roman"/>
          <w:sz w:val="24"/>
          <w:szCs w:val="24"/>
        </w:rPr>
        <w:t xml:space="preserve"> of </w:t>
      </w:r>
      <w:r w:rsidR="00D75A19" w:rsidRPr="00BE2C18">
        <w:rPr>
          <w:rFonts w:ascii="Arial Narrow" w:eastAsia="Times New Roman" w:hAnsi="Arial Narrow" w:cs="Times New Roman"/>
          <w:sz w:val="24"/>
          <w:szCs w:val="24"/>
        </w:rPr>
        <w:t>owners</w:t>
      </w:r>
      <w:r w:rsidR="00B51CDB">
        <w:rPr>
          <w:rFonts w:ascii="Arial Narrow" w:eastAsia="Times New Roman" w:hAnsi="Arial Narrow" w:cs="Times New Roman"/>
          <w:sz w:val="24"/>
          <w:szCs w:val="24"/>
        </w:rPr>
        <w:t>,</w:t>
      </w:r>
      <w:r w:rsidR="00D75A19" w:rsidRPr="00BE2C18">
        <w:rPr>
          <w:rFonts w:ascii="Arial Narrow" w:eastAsia="Times New Roman" w:hAnsi="Arial Narrow" w:cs="Times New Roman"/>
          <w:sz w:val="24"/>
          <w:szCs w:val="24"/>
        </w:rPr>
        <w:t xml:space="preserve"> </w:t>
      </w:r>
      <w:proofErr w:type="spellStart"/>
      <w:r w:rsidR="00964E72" w:rsidRPr="00BE2C18">
        <w:rPr>
          <w:rFonts w:ascii="Arial Narrow" w:eastAsia="Times New Roman" w:hAnsi="Arial Narrow" w:cs="Times New Roman"/>
          <w:sz w:val="24"/>
          <w:szCs w:val="24"/>
          <w:highlight w:val="yellow"/>
        </w:rPr>
        <w:t>Diwan</w:t>
      </w:r>
      <w:proofErr w:type="spellEnd"/>
      <w:r w:rsidR="00964E72" w:rsidRPr="00BE2C18">
        <w:rPr>
          <w:rFonts w:ascii="Arial Narrow" w:eastAsia="Times New Roman" w:hAnsi="Arial Narrow" w:cs="Times New Roman"/>
          <w:sz w:val="24"/>
          <w:szCs w:val="24"/>
          <w:highlight w:val="yellow"/>
        </w:rPr>
        <w:t xml:space="preserve"> </w:t>
      </w:r>
      <w:proofErr w:type="spellStart"/>
      <w:r w:rsidR="00964E72" w:rsidRPr="00BE2C18">
        <w:rPr>
          <w:rFonts w:ascii="Arial Narrow" w:eastAsia="Times New Roman" w:hAnsi="Arial Narrow" w:cs="Times New Roman"/>
          <w:sz w:val="24"/>
          <w:szCs w:val="24"/>
          <w:highlight w:val="yellow"/>
        </w:rPr>
        <w:t>Bhathal</w:t>
      </w:r>
      <w:proofErr w:type="spellEnd"/>
      <w:r w:rsidR="00964E72" w:rsidRPr="00BE2C18">
        <w:rPr>
          <w:rFonts w:ascii="Arial Narrow" w:eastAsia="Times New Roman" w:hAnsi="Arial Narrow" w:cs="Times New Roman"/>
          <w:sz w:val="24"/>
          <w:szCs w:val="24"/>
          <w:highlight w:val="yellow"/>
        </w:rPr>
        <w:t xml:space="preserve"> and Brenda Wilson</w:t>
      </w:r>
      <w:r w:rsidR="00B51CDB">
        <w:rPr>
          <w:rFonts w:ascii="Arial Narrow" w:eastAsia="Times New Roman" w:hAnsi="Arial Narrow" w:cs="Times New Roman"/>
          <w:sz w:val="24"/>
          <w:szCs w:val="24"/>
          <w:highlight w:val="yellow"/>
        </w:rPr>
        <w:t>,</w:t>
      </w:r>
      <w:r w:rsidR="00947514" w:rsidRPr="00BE2C18">
        <w:rPr>
          <w:rFonts w:ascii="Arial Narrow" w:eastAsia="Times New Roman" w:hAnsi="Arial Narrow" w:cs="Times New Roman"/>
          <w:sz w:val="24"/>
          <w:szCs w:val="24"/>
          <w:highlight w:val="yellow"/>
        </w:rPr>
        <w:t xml:space="preserve"> re</w:t>
      </w:r>
      <w:r w:rsidRPr="00BE2C18">
        <w:rPr>
          <w:rFonts w:ascii="Arial Narrow" w:eastAsia="Times New Roman" w:hAnsi="Arial Narrow" w:cs="Times New Roman"/>
          <w:sz w:val="24"/>
          <w:szCs w:val="24"/>
          <w:highlight w:val="yellow"/>
        </w:rPr>
        <w:t xml:space="preserve">questing </w:t>
      </w:r>
      <w:r w:rsidR="00863834" w:rsidRPr="00BE2C18">
        <w:rPr>
          <w:rFonts w:ascii="Arial Narrow" w:eastAsia="Times New Roman" w:hAnsi="Arial Narrow" w:cs="Times New Roman"/>
          <w:sz w:val="24"/>
          <w:szCs w:val="24"/>
          <w:highlight w:val="yellow"/>
        </w:rPr>
        <w:t xml:space="preserve">Pre-annexation and </w:t>
      </w:r>
      <w:r w:rsidR="00964E72" w:rsidRPr="00BE2C18">
        <w:rPr>
          <w:rFonts w:ascii="Arial Narrow" w:eastAsia="Times New Roman" w:hAnsi="Arial Narrow" w:cs="Times New Roman"/>
          <w:sz w:val="24"/>
          <w:szCs w:val="24"/>
          <w:highlight w:val="yellow"/>
        </w:rPr>
        <w:t>Water Service at 225 Michael Dr. Troy,</w:t>
      </w:r>
      <w:r w:rsidR="00A62182">
        <w:rPr>
          <w:rFonts w:ascii="Arial Narrow" w:eastAsia="Times New Roman" w:hAnsi="Arial Narrow" w:cs="Times New Roman"/>
          <w:sz w:val="24"/>
          <w:szCs w:val="24"/>
          <w:highlight w:val="yellow"/>
        </w:rPr>
        <w:t xml:space="preserve"> </w:t>
      </w:r>
      <w:r w:rsidR="00964E72" w:rsidRPr="00BE2C18">
        <w:rPr>
          <w:rFonts w:ascii="Arial Narrow" w:eastAsia="Times New Roman" w:hAnsi="Arial Narrow" w:cs="Times New Roman"/>
          <w:sz w:val="24"/>
          <w:szCs w:val="24"/>
          <w:highlight w:val="yellow"/>
        </w:rPr>
        <w:t>IL</w:t>
      </w:r>
      <w:r w:rsidR="00BE2C18" w:rsidRPr="00BE2C18">
        <w:rPr>
          <w:rFonts w:ascii="Arial Narrow" w:eastAsia="Times New Roman" w:hAnsi="Arial Narrow" w:cs="Times New Roman"/>
          <w:sz w:val="24"/>
          <w:szCs w:val="24"/>
          <w:highlight w:val="yellow"/>
        </w:rPr>
        <w:t>.</w:t>
      </w:r>
    </w:p>
    <w:p w14:paraId="234AFC2D" w14:textId="1536A4C8" w:rsidR="00863834" w:rsidRDefault="00277A6A" w:rsidP="00B51CDB">
      <w:pPr>
        <w:tabs>
          <w:tab w:val="left" w:pos="450"/>
          <w:tab w:val="left" w:pos="9360"/>
        </w:tabs>
        <w:spacing w:after="0"/>
        <w:ind w:left="540"/>
        <w:rPr>
          <w:rFonts w:ascii="Arial Narrow" w:eastAsia="Times New Roman" w:hAnsi="Arial Narrow" w:cs="Arial"/>
          <w:sz w:val="24"/>
          <w:szCs w:val="24"/>
        </w:rPr>
      </w:pPr>
      <w:r w:rsidRPr="00BE2C18">
        <w:rPr>
          <w:rFonts w:ascii="Arial Narrow" w:eastAsia="Times New Roman" w:hAnsi="Arial Narrow" w:cs="Arial"/>
          <w:sz w:val="24"/>
          <w:szCs w:val="24"/>
        </w:rPr>
        <w:t xml:space="preserve">The above application is open to inspection in the Building &amp; Zoning Dept., </w:t>
      </w:r>
      <w:smartTag w:uri="urn:schemas-microsoft-com:office:smarttags" w:element="Street">
        <w:r w:rsidRPr="00BE2C18">
          <w:rPr>
            <w:rFonts w:ascii="Arial Narrow" w:eastAsia="Times New Roman" w:hAnsi="Arial Narrow" w:cs="Arial"/>
            <w:sz w:val="24"/>
            <w:szCs w:val="24"/>
          </w:rPr>
          <w:t>116 E. Market St.</w:t>
        </w:r>
      </w:smartTag>
      <w:r w:rsidRPr="00BE2C18">
        <w:rPr>
          <w:rFonts w:ascii="Arial Narrow" w:eastAsia="Times New Roman" w:hAnsi="Arial Narrow" w:cs="Arial"/>
          <w:sz w:val="24"/>
          <w:szCs w:val="24"/>
        </w:rPr>
        <w:t>, Troy</w:t>
      </w:r>
      <w:r w:rsidRPr="00BE2C18">
        <w:rPr>
          <w:rFonts w:ascii="Arial Narrow" w:eastAsia="Times New Roman" w:hAnsi="Arial Narrow" w:cs="Arial"/>
          <w:sz w:val="32"/>
          <w:szCs w:val="32"/>
        </w:rPr>
        <w:t xml:space="preserve">, </w:t>
      </w:r>
      <w:r w:rsidRPr="00BE2C18">
        <w:rPr>
          <w:rFonts w:ascii="Arial Narrow" w:eastAsia="Times New Roman" w:hAnsi="Arial Narrow" w:cs="Arial"/>
          <w:sz w:val="24"/>
          <w:szCs w:val="24"/>
        </w:rPr>
        <w:t>Illinois.</w:t>
      </w:r>
    </w:p>
    <w:p w14:paraId="29A34A2A" w14:textId="24E41318" w:rsidR="00BE2C18" w:rsidRPr="00B51CDB" w:rsidRDefault="00BE2C18" w:rsidP="00B51CDB">
      <w:pPr>
        <w:tabs>
          <w:tab w:val="left" w:pos="450"/>
          <w:tab w:val="left" w:pos="9360"/>
        </w:tabs>
        <w:spacing w:after="0"/>
        <w:ind w:left="540"/>
        <w:rPr>
          <w:rFonts w:ascii="Arial Narrow" w:eastAsia="Times New Roman" w:hAnsi="Arial Narrow" w:cs="Times New Roman"/>
          <w:sz w:val="8"/>
          <w:szCs w:val="8"/>
        </w:rPr>
      </w:pPr>
    </w:p>
    <w:p w14:paraId="755A2367" w14:textId="034D9754" w:rsidR="00277A6A" w:rsidRPr="00BE2C18" w:rsidRDefault="00277A6A" w:rsidP="00B51CDB">
      <w:pPr>
        <w:tabs>
          <w:tab w:val="left" w:pos="450"/>
          <w:tab w:val="left" w:pos="9360"/>
        </w:tabs>
        <w:spacing w:after="0"/>
        <w:ind w:left="540"/>
        <w:rPr>
          <w:rFonts w:ascii="Arial Narrow" w:eastAsia="Times New Roman" w:hAnsi="Arial Narrow" w:cs="Times New Roman"/>
          <w:sz w:val="24"/>
          <w:szCs w:val="24"/>
          <w:highlight w:val="yellow"/>
        </w:rPr>
      </w:pPr>
      <w:r w:rsidRPr="00BE2C18">
        <w:rPr>
          <w:rFonts w:ascii="Arial Narrow" w:eastAsia="Times New Roman" w:hAnsi="Arial Narrow" w:cs="Arial"/>
          <w:sz w:val="24"/>
          <w:szCs w:val="24"/>
        </w:rPr>
        <w:t>This hearing is open to the public. Persons wishing to appear at such hearing may do so in person or by attorney or their representative. Persons who wish to give evidence in favor of, or against, this request should attend the hearing prepared to present their evidence.</w:t>
      </w:r>
    </w:p>
    <w:p w14:paraId="1E0D201B" w14:textId="120C39FE" w:rsidR="00277A6A" w:rsidRPr="00BE2C18" w:rsidRDefault="002B3191" w:rsidP="00B51CDB">
      <w:pPr>
        <w:tabs>
          <w:tab w:val="left" w:pos="450"/>
        </w:tabs>
        <w:spacing w:after="0" w:line="240" w:lineRule="auto"/>
        <w:ind w:left="540"/>
        <w:jc w:val="right"/>
        <w:rPr>
          <w:rFonts w:ascii="Arial Narrow" w:eastAsia="Times New Roman" w:hAnsi="Arial Narrow" w:cs="Times New Roman"/>
          <w:sz w:val="24"/>
          <w:szCs w:val="24"/>
        </w:rPr>
      </w:pPr>
      <w:r w:rsidRPr="00BE2C18">
        <w:rPr>
          <w:rFonts w:ascii="Arial Narrow" w:eastAsia="Times New Roman" w:hAnsi="Arial Narrow" w:cs="Times New Roman"/>
          <w:sz w:val="24"/>
          <w:szCs w:val="24"/>
        </w:rPr>
        <w:t>Linda Taake</w:t>
      </w:r>
    </w:p>
    <w:p w14:paraId="4B8818A9" w14:textId="01FDEC59" w:rsidR="000F4066" w:rsidRPr="00BE2C18" w:rsidRDefault="00277A6A" w:rsidP="00B51CDB">
      <w:pPr>
        <w:tabs>
          <w:tab w:val="left" w:pos="450"/>
        </w:tabs>
        <w:spacing w:after="0" w:line="240" w:lineRule="auto"/>
        <w:ind w:left="540"/>
        <w:jc w:val="right"/>
        <w:rPr>
          <w:rFonts w:ascii="Arial Narrow" w:eastAsia="Times New Roman" w:hAnsi="Arial Narrow" w:cs="Times New Roman"/>
          <w:sz w:val="24"/>
          <w:szCs w:val="24"/>
        </w:rPr>
      </w:pPr>
      <w:r w:rsidRPr="00BE2C18">
        <w:rPr>
          <w:rFonts w:ascii="Arial Narrow" w:eastAsia="Times New Roman" w:hAnsi="Arial Narrow" w:cs="Times New Roman"/>
          <w:sz w:val="24"/>
          <w:szCs w:val="24"/>
        </w:rPr>
        <w:t>Building &amp; Zoning</w:t>
      </w:r>
      <w:r w:rsidR="00BE2C18" w:rsidRPr="00BE2C18">
        <w:rPr>
          <w:rFonts w:ascii="Arial Narrow" w:eastAsia="Times New Roman" w:hAnsi="Arial Narrow" w:cs="Times New Roman"/>
          <w:sz w:val="24"/>
          <w:szCs w:val="24"/>
        </w:rPr>
        <w:t xml:space="preserve"> Administrative Coordinator</w:t>
      </w:r>
      <w:r w:rsidR="002B3191" w:rsidRPr="00BE2C18">
        <w:rPr>
          <w:rFonts w:ascii="Arial Narrow" w:eastAsia="Times New Roman" w:hAnsi="Arial Narrow" w:cs="Times New Roman"/>
          <w:sz w:val="24"/>
          <w:szCs w:val="24"/>
        </w:rPr>
        <w:br/>
      </w:r>
    </w:p>
    <w:p w14:paraId="155E463B" w14:textId="1DEB8162" w:rsidR="00277A6A" w:rsidRPr="00BE2C18" w:rsidRDefault="00277A6A" w:rsidP="00B51CDB">
      <w:pPr>
        <w:tabs>
          <w:tab w:val="left" w:pos="450"/>
        </w:tabs>
        <w:spacing w:after="0"/>
        <w:ind w:left="540"/>
        <w:jc w:val="both"/>
        <w:rPr>
          <w:rFonts w:ascii="Arial Narrow" w:eastAsia="Times New Roman" w:hAnsi="Arial Narrow" w:cs="Times New Roman"/>
          <w:sz w:val="24"/>
          <w:szCs w:val="24"/>
        </w:rPr>
      </w:pPr>
      <w:r w:rsidRPr="00BE2C18">
        <w:rPr>
          <w:rFonts w:ascii="Arial Narrow" w:eastAsia="Times New Roman" w:hAnsi="Arial Narrow" w:cs="Times New Roman"/>
          <w:sz w:val="24"/>
          <w:szCs w:val="24"/>
        </w:rPr>
        <w:t xml:space="preserve">Public Notified:  </w:t>
      </w:r>
      <w:r w:rsidR="000F4066" w:rsidRPr="00BE2C18">
        <w:rPr>
          <w:rFonts w:ascii="Arial Narrow" w:eastAsia="Times New Roman" w:hAnsi="Arial Narrow" w:cs="Times New Roman"/>
          <w:sz w:val="24"/>
          <w:szCs w:val="24"/>
        </w:rPr>
        <w:t>1/31/2022</w:t>
      </w:r>
    </w:p>
    <w:p w14:paraId="5CB8F337" w14:textId="355EB7F3" w:rsidR="00277A6A" w:rsidRPr="00BE2C18" w:rsidRDefault="00277A6A" w:rsidP="00B51CDB">
      <w:pPr>
        <w:pBdr>
          <w:bottom w:val="single" w:sz="12" w:space="1" w:color="auto"/>
        </w:pBdr>
        <w:tabs>
          <w:tab w:val="left" w:pos="450"/>
        </w:tabs>
        <w:spacing w:after="0"/>
        <w:ind w:left="540"/>
        <w:jc w:val="both"/>
        <w:rPr>
          <w:rFonts w:ascii="Arial Narrow" w:eastAsia="Times New Roman" w:hAnsi="Arial Narrow" w:cs="Times New Roman"/>
          <w:sz w:val="24"/>
          <w:szCs w:val="24"/>
        </w:rPr>
      </w:pPr>
      <w:r w:rsidRPr="00BE2C18">
        <w:rPr>
          <w:rFonts w:ascii="Arial Narrow" w:eastAsia="Times New Roman" w:hAnsi="Arial Narrow" w:cs="Times New Roman"/>
          <w:sz w:val="24"/>
          <w:szCs w:val="24"/>
        </w:rPr>
        <w:t xml:space="preserve">Media Notified:  </w:t>
      </w:r>
      <w:r w:rsidR="000F4066" w:rsidRPr="00BE2C18">
        <w:rPr>
          <w:rFonts w:ascii="Arial Narrow" w:eastAsia="Times New Roman" w:hAnsi="Arial Narrow" w:cs="Times New Roman"/>
          <w:sz w:val="24"/>
          <w:szCs w:val="24"/>
        </w:rPr>
        <w:t>1/31/2022</w:t>
      </w:r>
    </w:p>
    <w:p w14:paraId="556ABD63" w14:textId="7EA8002B" w:rsidR="00B51CDB" w:rsidRPr="00B51CDB" w:rsidRDefault="00B51CDB" w:rsidP="00B51CDB">
      <w:pPr>
        <w:tabs>
          <w:tab w:val="left" w:pos="450"/>
        </w:tabs>
        <w:spacing w:after="0"/>
        <w:jc w:val="both"/>
        <w:rPr>
          <w:rFonts w:ascii="Calibri" w:eastAsia="Times New Roman" w:hAnsi="Calibri" w:cs="Times New Roman"/>
          <w:sz w:val="18"/>
          <w:szCs w:val="18"/>
        </w:rPr>
      </w:pPr>
    </w:p>
    <w:p w14:paraId="26552282" w14:textId="3A49DBD0" w:rsidR="00BE2C18" w:rsidRPr="00B51CDB" w:rsidRDefault="00BE2C18" w:rsidP="00B51CDB">
      <w:pPr>
        <w:tabs>
          <w:tab w:val="left" w:pos="450"/>
          <w:tab w:val="left" w:pos="9360"/>
        </w:tabs>
        <w:spacing w:after="0"/>
        <w:ind w:left="540" w:right="-360"/>
        <w:rPr>
          <w:rFonts w:ascii="Arial Narrow" w:eastAsia="Times New Roman" w:hAnsi="Arial Narrow" w:cs="Times New Roman"/>
          <w:sz w:val="24"/>
          <w:szCs w:val="24"/>
        </w:rPr>
      </w:pPr>
      <w:r w:rsidRPr="00BE2C18">
        <w:rPr>
          <w:rFonts w:ascii="Arial Narrow" w:eastAsia="Times New Roman" w:hAnsi="Arial Narrow" w:cs="Times New Roman"/>
          <w:sz w:val="24"/>
          <w:szCs w:val="24"/>
        </w:rPr>
        <w:t xml:space="preserve">The Troy City Council will hold a public hearing on </w:t>
      </w:r>
      <w:r w:rsidRPr="00BE2C18">
        <w:rPr>
          <w:rFonts w:ascii="Arial Narrow" w:eastAsia="Times New Roman" w:hAnsi="Arial Narrow" w:cs="Times New Roman"/>
          <w:sz w:val="24"/>
          <w:szCs w:val="24"/>
          <w:highlight w:val="yellow"/>
        </w:rPr>
        <w:t>Tuesday, February 22, 2022</w:t>
      </w:r>
      <w:r w:rsidRPr="00BE2C18">
        <w:rPr>
          <w:rFonts w:ascii="Arial Narrow" w:eastAsia="Times New Roman" w:hAnsi="Arial Narrow" w:cs="Times New Roman"/>
          <w:sz w:val="24"/>
          <w:szCs w:val="24"/>
        </w:rPr>
        <w:t xml:space="preserve"> at 7:1</w:t>
      </w:r>
      <w:r w:rsidR="00B51CDB">
        <w:rPr>
          <w:rFonts w:ascii="Arial Narrow" w:eastAsia="Times New Roman" w:hAnsi="Arial Narrow" w:cs="Times New Roman"/>
          <w:sz w:val="24"/>
          <w:szCs w:val="24"/>
        </w:rPr>
        <w:t>1</w:t>
      </w:r>
      <w:r w:rsidRPr="00BE2C18">
        <w:rPr>
          <w:rFonts w:ascii="Arial Narrow" w:eastAsia="Times New Roman" w:hAnsi="Arial Narrow" w:cs="Times New Roman"/>
          <w:sz w:val="24"/>
          <w:szCs w:val="24"/>
        </w:rPr>
        <w:t xml:space="preserve"> p.m.</w:t>
      </w:r>
      <w:r w:rsidR="00B51CDB">
        <w:rPr>
          <w:rFonts w:ascii="Arial Narrow" w:eastAsia="Times New Roman" w:hAnsi="Arial Narrow" w:cs="Times New Roman"/>
          <w:sz w:val="24"/>
          <w:szCs w:val="24"/>
        </w:rPr>
        <w:t xml:space="preserve"> (or immediately following the previous public hearing)</w:t>
      </w:r>
      <w:r w:rsidRPr="00BE2C18">
        <w:rPr>
          <w:rFonts w:ascii="Arial Narrow" w:eastAsia="Times New Roman" w:hAnsi="Arial Narrow" w:cs="Times New Roman"/>
          <w:sz w:val="24"/>
          <w:szCs w:val="24"/>
        </w:rPr>
        <w:t xml:space="preserve"> in </w:t>
      </w:r>
      <w:r w:rsidR="00B51CDB">
        <w:rPr>
          <w:rFonts w:ascii="Arial Narrow" w:eastAsia="Times New Roman" w:hAnsi="Arial Narrow" w:cs="Times New Roman"/>
          <w:sz w:val="24"/>
          <w:szCs w:val="24"/>
        </w:rPr>
        <w:t>the</w:t>
      </w:r>
      <w:r w:rsidR="00A62182">
        <w:rPr>
          <w:rFonts w:ascii="Arial Narrow" w:eastAsia="Times New Roman" w:hAnsi="Arial Narrow" w:cs="Times New Roman"/>
          <w:sz w:val="24"/>
          <w:szCs w:val="24"/>
        </w:rPr>
        <w:t xml:space="preserve"> </w:t>
      </w:r>
      <w:bookmarkStart w:id="0" w:name="_GoBack"/>
      <w:bookmarkEnd w:id="0"/>
      <w:r w:rsidRPr="00BE2C18">
        <w:rPr>
          <w:rFonts w:ascii="Arial Narrow" w:eastAsia="Times New Roman" w:hAnsi="Arial Narrow" w:cs="Times New Roman"/>
          <w:sz w:val="24"/>
          <w:szCs w:val="24"/>
        </w:rPr>
        <w:t>Council Chambers at the Troy Municipal Building, 116 E. Market St., Troy, Illinois to consider the petition of owners</w:t>
      </w:r>
      <w:r w:rsidR="00B51CDB">
        <w:rPr>
          <w:rFonts w:ascii="Arial Narrow" w:eastAsia="Times New Roman" w:hAnsi="Arial Narrow" w:cs="Times New Roman"/>
          <w:sz w:val="24"/>
          <w:szCs w:val="24"/>
        </w:rPr>
        <w:t>,</w:t>
      </w:r>
      <w:r w:rsidRPr="00BE2C18">
        <w:rPr>
          <w:rFonts w:ascii="Arial Narrow" w:eastAsia="Times New Roman" w:hAnsi="Arial Narrow" w:cs="Times New Roman"/>
          <w:sz w:val="24"/>
          <w:szCs w:val="24"/>
        </w:rPr>
        <w:t xml:space="preserve"> </w:t>
      </w:r>
      <w:r w:rsidR="00B51CDB">
        <w:rPr>
          <w:rFonts w:ascii="Arial Narrow" w:eastAsia="Times New Roman" w:hAnsi="Arial Narrow" w:cs="Times New Roman"/>
          <w:sz w:val="24"/>
          <w:szCs w:val="24"/>
          <w:highlight w:val="yellow"/>
        </w:rPr>
        <w:t xml:space="preserve">Elizabeth </w:t>
      </w:r>
      <w:proofErr w:type="spellStart"/>
      <w:r w:rsidR="00B51CDB">
        <w:rPr>
          <w:rFonts w:ascii="Arial Narrow" w:eastAsia="Times New Roman" w:hAnsi="Arial Narrow" w:cs="Times New Roman"/>
          <w:sz w:val="24"/>
          <w:szCs w:val="24"/>
          <w:highlight w:val="yellow"/>
        </w:rPr>
        <w:t>Uhrich</w:t>
      </w:r>
      <w:proofErr w:type="spellEnd"/>
      <w:r w:rsidR="00B51CDB">
        <w:rPr>
          <w:rFonts w:ascii="Arial Narrow" w:eastAsia="Times New Roman" w:hAnsi="Arial Narrow" w:cs="Times New Roman"/>
          <w:sz w:val="24"/>
          <w:szCs w:val="24"/>
          <w:highlight w:val="yellow"/>
        </w:rPr>
        <w:t xml:space="preserve"> and Brian Bailey,</w:t>
      </w:r>
      <w:r w:rsidRPr="00BE2C18">
        <w:rPr>
          <w:rFonts w:ascii="Arial Narrow" w:eastAsia="Times New Roman" w:hAnsi="Arial Narrow" w:cs="Times New Roman"/>
          <w:sz w:val="24"/>
          <w:szCs w:val="24"/>
          <w:highlight w:val="yellow"/>
        </w:rPr>
        <w:t xml:space="preserve"> requesting Pre-annexation and Water Service at </w:t>
      </w:r>
      <w:r w:rsidR="00B51CDB">
        <w:rPr>
          <w:rFonts w:ascii="Arial Narrow" w:eastAsia="Times New Roman" w:hAnsi="Arial Narrow" w:cs="Times New Roman"/>
          <w:sz w:val="24"/>
          <w:szCs w:val="24"/>
          <w:highlight w:val="yellow"/>
        </w:rPr>
        <w:t>8333 W. Kirsch Rd.,</w:t>
      </w:r>
      <w:r w:rsidR="00A62182">
        <w:rPr>
          <w:rFonts w:ascii="Arial Narrow" w:eastAsia="Times New Roman" w:hAnsi="Arial Narrow" w:cs="Times New Roman"/>
          <w:sz w:val="24"/>
          <w:szCs w:val="24"/>
          <w:highlight w:val="yellow"/>
        </w:rPr>
        <w:t xml:space="preserve"> Troy</w:t>
      </w:r>
      <w:r w:rsidRPr="00BE2C18">
        <w:rPr>
          <w:rFonts w:ascii="Arial Narrow" w:eastAsia="Times New Roman" w:hAnsi="Arial Narrow" w:cs="Times New Roman"/>
          <w:sz w:val="24"/>
          <w:szCs w:val="24"/>
          <w:highlight w:val="yellow"/>
        </w:rPr>
        <w:t>,</w:t>
      </w:r>
      <w:r w:rsidR="00A62182">
        <w:rPr>
          <w:rFonts w:ascii="Arial Narrow" w:eastAsia="Times New Roman" w:hAnsi="Arial Narrow" w:cs="Times New Roman"/>
          <w:sz w:val="24"/>
          <w:szCs w:val="24"/>
          <w:highlight w:val="yellow"/>
        </w:rPr>
        <w:t xml:space="preserve"> </w:t>
      </w:r>
      <w:r w:rsidRPr="00BE2C18">
        <w:rPr>
          <w:rFonts w:ascii="Arial Narrow" w:eastAsia="Times New Roman" w:hAnsi="Arial Narrow" w:cs="Times New Roman"/>
          <w:sz w:val="24"/>
          <w:szCs w:val="24"/>
          <w:highlight w:val="yellow"/>
        </w:rPr>
        <w:t>IL.</w:t>
      </w:r>
    </w:p>
    <w:p w14:paraId="2B1992D2" w14:textId="48F39876" w:rsidR="00BE2C18" w:rsidRDefault="00BE2C18" w:rsidP="00B51CDB">
      <w:pPr>
        <w:tabs>
          <w:tab w:val="left" w:pos="450"/>
          <w:tab w:val="left" w:pos="9360"/>
        </w:tabs>
        <w:spacing w:after="0"/>
        <w:ind w:left="540"/>
        <w:rPr>
          <w:rFonts w:ascii="Arial Narrow" w:eastAsia="Times New Roman" w:hAnsi="Arial Narrow" w:cs="Arial"/>
          <w:sz w:val="24"/>
          <w:szCs w:val="24"/>
        </w:rPr>
      </w:pPr>
      <w:r w:rsidRPr="00BE2C18">
        <w:rPr>
          <w:rFonts w:ascii="Arial Narrow" w:eastAsia="Times New Roman" w:hAnsi="Arial Narrow" w:cs="Arial"/>
          <w:sz w:val="24"/>
          <w:szCs w:val="24"/>
        </w:rPr>
        <w:t xml:space="preserve">The above application is open to inspection in the Building &amp; Zoning Dept., </w:t>
      </w:r>
      <w:smartTag w:uri="urn:schemas-microsoft-com:office:smarttags" w:element="Street">
        <w:r w:rsidRPr="00BE2C18">
          <w:rPr>
            <w:rFonts w:ascii="Arial Narrow" w:eastAsia="Times New Roman" w:hAnsi="Arial Narrow" w:cs="Arial"/>
            <w:sz w:val="24"/>
            <w:szCs w:val="24"/>
          </w:rPr>
          <w:t>116 E. Market St.</w:t>
        </w:r>
      </w:smartTag>
      <w:r w:rsidRPr="00BE2C18">
        <w:rPr>
          <w:rFonts w:ascii="Arial Narrow" w:eastAsia="Times New Roman" w:hAnsi="Arial Narrow" w:cs="Arial"/>
          <w:sz w:val="24"/>
          <w:szCs w:val="24"/>
        </w:rPr>
        <w:t>, Troy</w:t>
      </w:r>
      <w:r w:rsidRPr="00BE2C18">
        <w:rPr>
          <w:rFonts w:ascii="Arial Narrow" w:eastAsia="Times New Roman" w:hAnsi="Arial Narrow" w:cs="Arial"/>
          <w:sz w:val="32"/>
          <w:szCs w:val="32"/>
        </w:rPr>
        <w:t xml:space="preserve">, </w:t>
      </w:r>
      <w:r w:rsidRPr="00BE2C18">
        <w:rPr>
          <w:rFonts w:ascii="Arial Narrow" w:eastAsia="Times New Roman" w:hAnsi="Arial Narrow" w:cs="Arial"/>
          <w:sz w:val="24"/>
          <w:szCs w:val="24"/>
        </w:rPr>
        <w:t>Illinois.</w:t>
      </w:r>
    </w:p>
    <w:p w14:paraId="442CBF22" w14:textId="77777777" w:rsidR="00B51CDB" w:rsidRPr="00B51CDB" w:rsidRDefault="00B51CDB" w:rsidP="00B51CDB">
      <w:pPr>
        <w:tabs>
          <w:tab w:val="left" w:pos="450"/>
          <w:tab w:val="left" w:pos="9360"/>
        </w:tabs>
        <w:spacing w:after="0"/>
        <w:ind w:left="540"/>
        <w:rPr>
          <w:rFonts w:ascii="Arial Narrow" w:eastAsia="Times New Roman" w:hAnsi="Arial Narrow" w:cs="Times New Roman"/>
          <w:sz w:val="8"/>
          <w:szCs w:val="8"/>
        </w:rPr>
      </w:pPr>
    </w:p>
    <w:p w14:paraId="0F22419B" w14:textId="77777777" w:rsidR="00BE2C18" w:rsidRPr="00BE2C18" w:rsidRDefault="00BE2C18" w:rsidP="00B51CDB">
      <w:pPr>
        <w:tabs>
          <w:tab w:val="left" w:pos="450"/>
          <w:tab w:val="left" w:pos="9360"/>
        </w:tabs>
        <w:spacing w:after="0"/>
        <w:ind w:left="540"/>
        <w:rPr>
          <w:rFonts w:ascii="Arial Narrow" w:eastAsia="Times New Roman" w:hAnsi="Arial Narrow" w:cs="Times New Roman"/>
          <w:sz w:val="24"/>
          <w:szCs w:val="24"/>
          <w:highlight w:val="yellow"/>
        </w:rPr>
      </w:pPr>
      <w:r w:rsidRPr="00BE2C18">
        <w:rPr>
          <w:rFonts w:ascii="Arial Narrow" w:eastAsia="Times New Roman" w:hAnsi="Arial Narrow" w:cs="Arial"/>
          <w:sz w:val="24"/>
          <w:szCs w:val="24"/>
        </w:rPr>
        <w:t>This hearing is open to the public. Persons wishing to appear at such hearing may do so in person or by attorney or their representative. Persons who wish to give evidence in favor of, or against, this request should attend the hearing prepared to present their evidence.</w:t>
      </w:r>
    </w:p>
    <w:p w14:paraId="303B9D71" w14:textId="1865405A" w:rsidR="00BE2C18" w:rsidRPr="00BE2C18" w:rsidRDefault="00BE2C18" w:rsidP="00B51CDB">
      <w:pPr>
        <w:tabs>
          <w:tab w:val="left" w:pos="450"/>
        </w:tabs>
        <w:spacing w:after="0" w:line="240" w:lineRule="auto"/>
        <w:ind w:left="540"/>
        <w:jc w:val="right"/>
        <w:rPr>
          <w:rFonts w:ascii="Arial Narrow" w:eastAsia="Times New Roman" w:hAnsi="Arial Narrow" w:cs="Times New Roman"/>
          <w:sz w:val="24"/>
          <w:szCs w:val="24"/>
        </w:rPr>
      </w:pPr>
      <w:r w:rsidRPr="00BE2C18">
        <w:rPr>
          <w:rFonts w:ascii="Arial Narrow" w:eastAsia="Times New Roman" w:hAnsi="Arial Narrow" w:cs="Times New Roman"/>
          <w:sz w:val="24"/>
          <w:szCs w:val="24"/>
        </w:rPr>
        <w:t>Linda Taake</w:t>
      </w:r>
    </w:p>
    <w:p w14:paraId="68491D8C" w14:textId="4D1AA818" w:rsidR="00BE2C18" w:rsidRDefault="00BE2C18" w:rsidP="00B51CDB">
      <w:pPr>
        <w:tabs>
          <w:tab w:val="left" w:pos="450"/>
        </w:tabs>
        <w:spacing w:after="0"/>
        <w:ind w:left="540"/>
        <w:jc w:val="right"/>
        <w:rPr>
          <w:rFonts w:ascii="Arial Narrow" w:eastAsia="Times New Roman" w:hAnsi="Arial Narrow" w:cs="Times New Roman"/>
          <w:sz w:val="24"/>
          <w:szCs w:val="24"/>
        </w:rPr>
      </w:pPr>
      <w:r w:rsidRPr="00BE2C18">
        <w:rPr>
          <w:rFonts w:ascii="Arial Narrow" w:eastAsia="Times New Roman" w:hAnsi="Arial Narrow" w:cs="Times New Roman"/>
          <w:sz w:val="24"/>
          <w:szCs w:val="24"/>
        </w:rPr>
        <w:t>Building &amp; Zoning Administrative Coordinator</w:t>
      </w:r>
    </w:p>
    <w:p w14:paraId="657EE877" w14:textId="41E01489" w:rsidR="00BE2C18" w:rsidRPr="00BE2C18" w:rsidRDefault="00BE2C18" w:rsidP="00B51CDB">
      <w:pPr>
        <w:tabs>
          <w:tab w:val="left" w:pos="450"/>
        </w:tabs>
        <w:spacing w:after="0"/>
        <w:ind w:left="540"/>
        <w:rPr>
          <w:rFonts w:ascii="Arial Narrow" w:eastAsia="Times New Roman" w:hAnsi="Arial Narrow" w:cs="Times New Roman"/>
          <w:sz w:val="24"/>
          <w:szCs w:val="24"/>
        </w:rPr>
      </w:pPr>
      <w:r w:rsidRPr="00BE2C18">
        <w:rPr>
          <w:rFonts w:ascii="Arial Narrow" w:eastAsia="Times New Roman" w:hAnsi="Arial Narrow" w:cs="Times New Roman"/>
          <w:sz w:val="24"/>
          <w:szCs w:val="24"/>
        </w:rPr>
        <w:t>Public Notified:  1/31/2022</w:t>
      </w:r>
    </w:p>
    <w:p w14:paraId="20C8AFD4" w14:textId="4FF8AA93" w:rsidR="00B51CDB" w:rsidRPr="00BE2C18" w:rsidRDefault="00B51CDB" w:rsidP="00B51CDB">
      <w:pPr>
        <w:pBdr>
          <w:bottom w:val="single" w:sz="12" w:space="1" w:color="auto"/>
        </w:pBdr>
        <w:tabs>
          <w:tab w:val="left" w:pos="450"/>
        </w:tabs>
        <w:spacing w:after="0"/>
        <w:ind w:left="540"/>
        <w:jc w:val="both"/>
        <w:rPr>
          <w:rFonts w:ascii="Arial Narrow" w:eastAsia="Times New Roman" w:hAnsi="Arial Narrow" w:cs="Times New Roman"/>
          <w:sz w:val="24"/>
          <w:szCs w:val="24"/>
        </w:rPr>
      </w:pPr>
      <w:r w:rsidRPr="00BE2C18">
        <w:rPr>
          <w:rFonts w:ascii="Arial Narrow" w:eastAsia="Times New Roman" w:hAnsi="Arial Narrow" w:cs="Times New Roman"/>
          <w:sz w:val="24"/>
          <w:szCs w:val="24"/>
        </w:rPr>
        <w:t>Media Notified:  1/31/2022</w:t>
      </w:r>
    </w:p>
    <w:p w14:paraId="4E0E1FF2" w14:textId="046BE917" w:rsidR="00B51CDB" w:rsidRPr="00B51CDB" w:rsidRDefault="00B51CDB" w:rsidP="00B51CDB">
      <w:pPr>
        <w:tabs>
          <w:tab w:val="left" w:pos="450"/>
        </w:tabs>
        <w:spacing w:after="0"/>
        <w:jc w:val="both"/>
        <w:rPr>
          <w:rFonts w:ascii="Calibri" w:eastAsia="Times New Roman" w:hAnsi="Calibri" w:cs="Times New Roman"/>
          <w:sz w:val="18"/>
          <w:szCs w:val="18"/>
        </w:rPr>
      </w:pPr>
    </w:p>
    <w:p w14:paraId="0EEC6F25" w14:textId="2A9B3507" w:rsidR="00B51CDB" w:rsidRPr="00B51CDB" w:rsidRDefault="00C0427A" w:rsidP="00B51CDB">
      <w:pPr>
        <w:tabs>
          <w:tab w:val="left" w:pos="450"/>
          <w:tab w:val="left" w:pos="9360"/>
        </w:tabs>
        <w:spacing w:after="0"/>
        <w:ind w:left="540" w:right="-360"/>
        <w:rPr>
          <w:rFonts w:ascii="Arial Narrow" w:eastAsia="Times New Roman" w:hAnsi="Arial Narrow" w:cs="Times New Roman"/>
          <w:sz w:val="24"/>
          <w:szCs w:val="24"/>
        </w:rPr>
      </w:pPr>
      <w:r>
        <w:rPr>
          <w:noProof/>
        </w:rPr>
        <mc:AlternateContent>
          <mc:Choice Requires="wps">
            <w:drawing>
              <wp:anchor distT="0" distB="0" distL="114300" distR="114300" simplePos="0" relativeHeight="251660288" behindDoc="0" locked="0" layoutInCell="1" allowOverlap="1" wp14:anchorId="7C81FE3A" wp14:editId="2322DB58">
                <wp:simplePos x="0" y="0"/>
                <wp:positionH relativeFrom="page">
                  <wp:posOffset>1968500</wp:posOffset>
                </wp:positionH>
                <wp:positionV relativeFrom="paragraph">
                  <wp:posOffset>451484</wp:posOffset>
                </wp:positionV>
                <wp:extent cx="4057650" cy="825500"/>
                <wp:effectExtent l="0" t="666750" r="0" b="679450"/>
                <wp:wrapNone/>
                <wp:docPr id="1" name="Text Box 1"/>
                <wp:cNvGraphicFramePr/>
                <a:graphic xmlns:a="http://schemas.openxmlformats.org/drawingml/2006/main">
                  <a:graphicData uri="http://schemas.microsoft.com/office/word/2010/wordprocessingShape">
                    <wps:wsp>
                      <wps:cNvSpPr txBox="1"/>
                      <wps:spPr>
                        <a:xfrm rot="20324566">
                          <a:off x="0" y="0"/>
                          <a:ext cx="4057650" cy="825500"/>
                        </a:xfrm>
                        <a:prstGeom prst="rect">
                          <a:avLst/>
                        </a:prstGeom>
                        <a:noFill/>
                        <a:ln>
                          <a:noFill/>
                        </a:ln>
                      </wps:spPr>
                      <wps:txbx>
                        <w:txbxContent>
                          <w:p w14:paraId="29B14BDE" w14:textId="7076BF6F" w:rsidR="00C0427A" w:rsidRPr="00C0427A" w:rsidRDefault="00C0427A" w:rsidP="00C0427A">
                            <w:pPr>
                              <w:tabs>
                                <w:tab w:val="left" w:pos="9360"/>
                                <w:tab w:val="left" w:pos="10440"/>
                              </w:tabs>
                              <w:spacing w:after="240"/>
                              <w:ind w:left="360"/>
                              <w:jc w:val="center"/>
                              <w:rPr>
                                <w:b/>
                                <w:bCs/>
                                <w:noProof/>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0427A">
                              <w:rPr>
                                <w:b/>
                                <w:bCs/>
                                <w:noProof/>
                                <w:color w:val="FF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CANCELLED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1FE3A" id="_x0000_t202" coordsize="21600,21600" o:spt="202" path="m,l,21600r21600,l21600,xe">
                <v:stroke joinstyle="miter"/>
                <v:path gradientshapeok="t" o:connecttype="rect"/>
              </v:shapetype>
              <v:shape id="Text Box 1" o:spid="_x0000_s1026" type="#_x0000_t202" style="position:absolute;left:0;text-align:left;margin-left:155pt;margin-top:35.55pt;width:319.5pt;height:65pt;rotation:-1393114fd;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" filled="f" stroked="f">
                <v:textbox>
                  <w:txbxContent>
                    <w:p w14:paraId="29B14BDE" w14:textId="7076BF6F" w:rsidR="00C0427A" w:rsidRPr="00C0427A" w:rsidRDefault="00C0427A" w:rsidP="00C0427A">
                      <w:pPr>
                        <w:tabs>
                          <w:tab w:val="left" w:pos="9360"/>
                          <w:tab w:val="left" w:pos="10440"/>
                        </w:tabs>
                        <w:spacing w:after="240"/>
                        <w:ind w:left="360"/>
                        <w:jc w:val="center"/>
                        <w:rPr>
                          <w:b/>
                          <w:bCs/>
                          <w:noProof/>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0427A">
                        <w:rPr>
                          <w:b/>
                          <w:bCs/>
                          <w:noProof/>
                          <w:color w:val="FF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CANCELLED</w:t>
                      </w:r>
                    </w:p>
                  </w:txbxContent>
                </v:textbox>
                <w10:wrap anchorx="page"/>
              </v:shape>
            </w:pict>
          </mc:Fallback>
        </mc:AlternateContent>
      </w:r>
      <w:r w:rsidR="00B51CDB" w:rsidRPr="00BE2C18">
        <w:rPr>
          <w:rFonts w:ascii="Arial Narrow" w:eastAsia="Times New Roman" w:hAnsi="Arial Narrow" w:cs="Times New Roman"/>
          <w:sz w:val="24"/>
          <w:szCs w:val="24"/>
        </w:rPr>
        <w:t xml:space="preserve">The Troy City Council will hold a public hearing on </w:t>
      </w:r>
      <w:r w:rsidR="00B51CDB" w:rsidRPr="00BE2C18">
        <w:rPr>
          <w:rFonts w:ascii="Arial Narrow" w:eastAsia="Times New Roman" w:hAnsi="Arial Narrow" w:cs="Times New Roman"/>
          <w:sz w:val="24"/>
          <w:szCs w:val="24"/>
          <w:highlight w:val="yellow"/>
        </w:rPr>
        <w:t>Tuesday, February 22, 2022</w:t>
      </w:r>
      <w:r w:rsidR="00B51CDB" w:rsidRPr="00BE2C18">
        <w:rPr>
          <w:rFonts w:ascii="Arial Narrow" w:eastAsia="Times New Roman" w:hAnsi="Arial Narrow" w:cs="Times New Roman"/>
          <w:sz w:val="24"/>
          <w:szCs w:val="24"/>
        </w:rPr>
        <w:t xml:space="preserve"> at 7:1</w:t>
      </w:r>
      <w:r w:rsidR="00B51CDB">
        <w:rPr>
          <w:rFonts w:ascii="Arial Narrow" w:eastAsia="Times New Roman" w:hAnsi="Arial Narrow" w:cs="Times New Roman"/>
          <w:sz w:val="24"/>
          <w:szCs w:val="24"/>
        </w:rPr>
        <w:t>1</w:t>
      </w:r>
      <w:r w:rsidR="00B51CDB" w:rsidRPr="00BE2C18">
        <w:rPr>
          <w:rFonts w:ascii="Arial Narrow" w:eastAsia="Times New Roman" w:hAnsi="Arial Narrow" w:cs="Times New Roman"/>
          <w:sz w:val="24"/>
          <w:szCs w:val="24"/>
        </w:rPr>
        <w:t xml:space="preserve"> p.m.</w:t>
      </w:r>
      <w:r w:rsidR="00B51CDB">
        <w:rPr>
          <w:rFonts w:ascii="Arial Narrow" w:eastAsia="Times New Roman" w:hAnsi="Arial Narrow" w:cs="Times New Roman"/>
          <w:sz w:val="24"/>
          <w:szCs w:val="24"/>
        </w:rPr>
        <w:t xml:space="preserve"> (or immediately following the previous public hearing)</w:t>
      </w:r>
      <w:r w:rsidR="00B51CDB" w:rsidRPr="00BE2C18">
        <w:rPr>
          <w:rFonts w:ascii="Arial Narrow" w:eastAsia="Times New Roman" w:hAnsi="Arial Narrow" w:cs="Times New Roman"/>
          <w:sz w:val="24"/>
          <w:szCs w:val="24"/>
        </w:rPr>
        <w:t xml:space="preserve"> in </w:t>
      </w:r>
      <w:r w:rsidR="00B51CDB">
        <w:rPr>
          <w:rFonts w:ascii="Arial Narrow" w:eastAsia="Times New Roman" w:hAnsi="Arial Narrow" w:cs="Times New Roman"/>
          <w:sz w:val="24"/>
          <w:szCs w:val="24"/>
        </w:rPr>
        <w:t>the</w:t>
      </w:r>
      <w:r w:rsidR="00A62182">
        <w:rPr>
          <w:rFonts w:ascii="Arial Narrow" w:eastAsia="Times New Roman" w:hAnsi="Arial Narrow" w:cs="Times New Roman"/>
          <w:sz w:val="24"/>
          <w:szCs w:val="24"/>
        </w:rPr>
        <w:t xml:space="preserve"> </w:t>
      </w:r>
      <w:r w:rsidR="00B51CDB" w:rsidRPr="00BE2C18">
        <w:rPr>
          <w:rFonts w:ascii="Arial Narrow" w:eastAsia="Times New Roman" w:hAnsi="Arial Narrow" w:cs="Times New Roman"/>
          <w:sz w:val="24"/>
          <w:szCs w:val="24"/>
        </w:rPr>
        <w:t xml:space="preserve">Council Chambers at the Troy Municipal Building, 116 E. Market St., Troy, Illinois to consider the petition of </w:t>
      </w:r>
      <w:r w:rsidR="00B51CDB">
        <w:rPr>
          <w:rFonts w:ascii="Arial Narrow" w:eastAsia="Times New Roman" w:hAnsi="Arial Narrow" w:cs="Times New Roman"/>
          <w:sz w:val="24"/>
          <w:szCs w:val="24"/>
        </w:rPr>
        <w:t>owner,</w:t>
      </w:r>
      <w:r w:rsidR="00B51CDB" w:rsidRPr="00BE2C18">
        <w:rPr>
          <w:rFonts w:ascii="Arial Narrow" w:eastAsia="Times New Roman" w:hAnsi="Arial Narrow" w:cs="Times New Roman"/>
          <w:sz w:val="24"/>
          <w:szCs w:val="24"/>
        </w:rPr>
        <w:t xml:space="preserve"> </w:t>
      </w:r>
      <w:r w:rsidR="00B51CDB">
        <w:rPr>
          <w:rFonts w:ascii="Arial Narrow" w:eastAsia="Times New Roman" w:hAnsi="Arial Narrow" w:cs="Times New Roman"/>
          <w:sz w:val="24"/>
          <w:szCs w:val="24"/>
          <w:highlight w:val="yellow"/>
        </w:rPr>
        <w:t>Devon B. Bennett,</w:t>
      </w:r>
      <w:r w:rsidR="00B51CDB" w:rsidRPr="00BE2C18">
        <w:rPr>
          <w:rFonts w:ascii="Arial Narrow" w:eastAsia="Times New Roman" w:hAnsi="Arial Narrow" w:cs="Times New Roman"/>
          <w:sz w:val="24"/>
          <w:szCs w:val="24"/>
          <w:highlight w:val="yellow"/>
        </w:rPr>
        <w:t xml:space="preserve"> requesting Pre-annexation and Water Service at </w:t>
      </w:r>
      <w:r w:rsidR="00B51CDB">
        <w:rPr>
          <w:rFonts w:ascii="Arial Narrow" w:eastAsia="Times New Roman" w:hAnsi="Arial Narrow" w:cs="Times New Roman"/>
          <w:sz w:val="24"/>
          <w:szCs w:val="24"/>
          <w:highlight w:val="yellow"/>
        </w:rPr>
        <w:t>2352 Staunton Rd.,</w:t>
      </w:r>
      <w:r w:rsidR="00B51CDB" w:rsidRPr="00BE2C18">
        <w:rPr>
          <w:rFonts w:ascii="Arial Narrow" w:eastAsia="Times New Roman" w:hAnsi="Arial Narrow" w:cs="Times New Roman"/>
          <w:sz w:val="24"/>
          <w:szCs w:val="24"/>
          <w:highlight w:val="yellow"/>
        </w:rPr>
        <w:t xml:space="preserve"> Troy ,IL.</w:t>
      </w:r>
    </w:p>
    <w:p w14:paraId="1F7084F5" w14:textId="0C64BB73" w:rsidR="00B51CDB" w:rsidRDefault="00B51CDB" w:rsidP="00B51CDB">
      <w:pPr>
        <w:tabs>
          <w:tab w:val="left" w:pos="450"/>
          <w:tab w:val="left" w:pos="9360"/>
        </w:tabs>
        <w:spacing w:after="0"/>
        <w:ind w:left="540"/>
        <w:rPr>
          <w:rFonts w:ascii="Arial Narrow" w:eastAsia="Times New Roman" w:hAnsi="Arial Narrow" w:cs="Arial"/>
          <w:sz w:val="24"/>
          <w:szCs w:val="24"/>
        </w:rPr>
      </w:pPr>
      <w:r w:rsidRPr="00BE2C18">
        <w:rPr>
          <w:rFonts w:ascii="Arial Narrow" w:eastAsia="Times New Roman" w:hAnsi="Arial Narrow" w:cs="Arial"/>
          <w:sz w:val="24"/>
          <w:szCs w:val="24"/>
        </w:rPr>
        <w:t xml:space="preserve">The above application is open to inspection in the Building &amp; Zoning Dept., </w:t>
      </w:r>
      <w:smartTag w:uri="urn:schemas-microsoft-com:office:smarttags" w:element="Street">
        <w:r w:rsidRPr="00BE2C18">
          <w:rPr>
            <w:rFonts w:ascii="Arial Narrow" w:eastAsia="Times New Roman" w:hAnsi="Arial Narrow" w:cs="Arial"/>
            <w:sz w:val="24"/>
            <w:szCs w:val="24"/>
          </w:rPr>
          <w:t>116 E. Market St.</w:t>
        </w:r>
      </w:smartTag>
      <w:r w:rsidRPr="00BE2C18">
        <w:rPr>
          <w:rFonts w:ascii="Arial Narrow" w:eastAsia="Times New Roman" w:hAnsi="Arial Narrow" w:cs="Arial"/>
          <w:sz w:val="24"/>
          <w:szCs w:val="24"/>
        </w:rPr>
        <w:t>, Troy</w:t>
      </w:r>
      <w:r w:rsidRPr="00BE2C18">
        <w:rPr>
          <w:rFonts w:ascii="Arial Narrow" w:eastAsia="Times New Roman" w:hAnsi="Arial Narrow" w:cs="Arial"/>
          <w:sz w:val="32"/>
          <w:szCs w:val="32"/>
        </w:rPr>
        <w:t xml:space="preserve">, </w:t>
      </w:r>
      <w:r w:rsidRPr="00BE2C18">
        <w:rPr>
          <w:rFonts w:ascii="Arial Narrow" w:eastAsia="Times New Roman" w:hAnsi="Arial Narrow" w:cs="Arial"/>
          <w:sz w:val="24"/>
          <w:szCs w:val="24"/>
        </w:rPr>
        <w:t>Illinois.</w:t>
      </w:r>
    </w:p>
    <w:p w14:paraId="3AA96C6B" w14:textId="347B07A3" w:rsidR="00B51CDB" w:rsidRPr="00B51CDB" w:rsidRDefault="00B51CDB" w:rsidP="00B51CDB">
      <w:pPr>
        <w:tabs>
          <w:tab w:val="left" w:pos="450"/>
          <w:tab w:val="left" w:pos="9360"/>
        </w:tabs>
        <w:spacing w:after="0"/>
        <w:ind w:left="540"/>
        <w:rPr>
          <w:rFonts w:ascii="Arial Narrow" w:eastAsia="Times New Roman" w:hAnsi="Arial Narrow" w:cs="Times New Roman"/>
          <w:sz w:val="8"/>
          <w:szCs w:val="8"/>
        </w:rPr>
      </w:pPr>
    </w:p>
    <w:p w14:paraId="10B10E4E" w14:textId="52E642F4" w:rsidR="00B51CDB" w:rsidRPr="00BE2C18" w:rsidRDefault="00B51CDB" w:rsidP="00B51CDB">
      <w:pPr>
        <w:tabs>
          <w:tab w:val="left" w:pos="450"/>
          <w:tab w:val="left" w:pos="9360"/>
        </w:tabs>
        <w:spacing w:after="0"/>
        <w:ind w:left="540"/>
        <w:rPr>
          <w:rFonts w:ascii="Arial Narrow" w:eastAsia="Times New Roman" w:hAnsi="Arial Narrow" w:cs="Times New Roman"/>
          <w:sz w:val="24"/>
          <w:szCs w:val="24"/>
          <w:highlight w:val="yellow"/>
        </w:rPr>
      </w:pPr>
      <w:r w:rsidRPr="00BE2C18">
        <w:rPr>
          <w:rFonts w:ascii="Arial Narrow" w:eastAsia="Times New Roman" w:hAnsi="Arial Narrow" w:cs="Arial"/>
          <w:sz w:val="24"/>
          <w:szCs w:val="24"/>
        </w:rPr>
        <w:t>This hearing is open to the public. Persons wishing to appear at such hearing may do so in person or by attorney or their representative. Persons who wish to give evidence in favor of, or against, this request should attend the hearing prepared to present their evidence.</w:t>
      </w:r>
    </w:p>
    <w:p w14:paraId="737E7A1C" w14:textId="77777777" w:rsidR="00B51CDB" w:rsidRPr="00BE2C18" w:rsidRDefault="00B51CDB" w:rsidP="00B51CDB">
      <w:pPr>
        <w:tabs>
          <w:tab w:val="left" w:pos="450"/>
        </w:tabs>
        <w:spacing w:after="0" w:line="240" w:lineRule="auto"/>
        <w:ind w:left="540"/>
        <w:jc w:val="right"/>
        <w:rPr>
          <w:rFonts w:ascii="Arial Narrow" w:eastAsia="Times New Roman" w:hAnsi="Arial Narrow" w:cs="Times New Roman"/>
          <w:sz w:val="24"/>
          <w:szCs w:val="24"/>
        </w:rPr>
      </w:pPr>
      <w:r w:rsidRPr="00BE2C18">
        <w:rPr>
          <w:rFonts w:ascii="Arial Narrow" w:eastAsia="Times New Roman" w:hAnsi="Arial Narrow" w:cs="Times New Roman"/>
          <w:sz w:val="24"/>
          <w:szCs w:val="24"/>
        </w:rPr>
        <w:t>Linda Taake</w:t>
      </w:r>
    </w:p>
    <w:p w14:paraId="561F71B7" w14:textId="77777777" w:rsidR="00B51CDB" w:rsidRDefault="00B51CDB" w:rsidP="00B51CDB">
      <w:pPr>
        <w:tabs>
          <w:tab w:val="left" w:pos="450"/>
        </w:tabs>
        <w:spacing w:after="0"/>
        <w:ind w:left="540"/>
        <w:jc w:val="right"/>
        <w:rPr>
          <w:rFonts w:ascii="Arial Narrow" w:eastAsia="Times New Roman" w:hAnsi="Arial Narrow" w:cs="Times New Roman"/>
          <w:sz w:val="24"/>
          <w:szCs w:val="24"/>
        </w:rPr>
      </w:pPr>
      <w:r w:rsidRPr="00BE2C18">
        <w:rPr>
          <w:rFonts w:ascii="Arial Narrow" w:eastAsia="Times New Roman" w:hAnsi="Arial Narrow" w:cs="Times New Roman"/>
          <w:sz w:val="24"/>
          <w:szCs w:val="24"/>
        </w:rPr>
        <w:t>Building &amp; Zoning Administrative Coordinator</w:t>
      </w:r>
    </w:p>
    <w:p w14:paraId="0F5A68E7" w14:textId="77777777" w:rsidR="00B51CDB" w:rsidRPr="00BE2C18" w:rsidRDefault="00B51CDB" w:rsidP="00B51CDB">
      <w:pPr>
        <w:tabs>
          <w:tab w:val="left" w:pos="450"/>
        </w:tabs>
        <w:spacing w:after="0"/>
        <w:ind w:left="540"/>
        <w:rPr>
          <w:rFonts w:ascii="Arial Narrow" w:eastAsia="Times New Roman" w:hAnsi="Arial Narrow" w:cs="Times New Roman"/>
          <w:sz w:val="24"/>
          <w:szCs w:val="24"/>
        </w:rPr>
      </w:pPr>
      <w:r w:rsidRPr="00BE2C18">
        <w:rPr>
          <w:rFonts w:ascii="Arial Narrow" w:eastAsia="Times New Roman" w:hAnsi="Arial Narrow" w:cs="Times New Roman"/>
          <w:sz w:val="24"/>
          <w:szCs w:val="24"/>
        </w:rPr>
        <w:t>Public Notified:  1/31/2022</w:t>
      </w:r>
    </w:p>
    <w:p w14:paraId="3F6D11A2" w14:textId="0DD52A22" w:rsidR="001476C8" w:rsidRPr="00B51CDB" w:rsidRDefault="00B51CDB" w:rsidP="00B51CDB">
      <w:pPr>
        <w:tabs>
          <w:tab w:val="left" w:pos="450"/>
        </w:tabs>
        <w:spacing w:after="0"/>
        <w:ind w:left="540"/>
        <w:jc w:val="both"/>
        <w:rPr>
          <w:rFonts w:ascii="Arial Narrow" w:eastAsia="Times New Roman" w:hAnsi="Arial Narrow" w:cs="Times New Roman"/>
          <w:sz w:val="24"/>
          <w:szCs w:val="24"/>
        </w:rPr>
      </w:pPr>
      <w:r w:rsidRPr="00BE2C18">
        <w:rPr>
          <w:rFonts w:ascii="Arial Narrow" w:eastAsia="Times New Roman" w:hAnsi="Arial Narrow" w:cs="Times New Roman"/>
          <w:sz w:val="24"/>
          <w:szCs w:val="24"/>
        </w:rPr>
        <w:t>Media Notified:  1/31/2022</w:t>
      </w:r>
    </w:p>
    <w:sectPr w:rsidR="001476C8" w:rsidRPr="00B51CDB" w:rsidSect="00BE2C18">
      <w:footerReference w:type="first" r:id="rId8"/>
      <w:type w:val="continuous"/>
      <w:pgSz w:w="12240" w:h="15840"/>
      <w:pgMar w:top="720" w:right="108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FD189" w14:textId="77777777" w:rsidR="00751EF5" w:rsidRDefault="00751EF5">
      <w:r>
        <w:separator/>
      </w:r>
    </w:p>
  </w:endnote>
  <w:endnote w:type="continuationSeparator" w:id="0">
    <w:p w14:paraId="62C72E4B" w14:textId="77777777" w:rsidR="00751EF5" w:rsidRDefault="0075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1E1D8" w14:textId="77777777" w:rsidR="00183D62" w:rsidRDefault="00183D62" w:rsidP="00183D62">
    <w:pPr>
      <w:pStyle w:val="Footer"/>
      <w:pBdr>
        <w:top w:val="single" w:sz="12" w:space="1" w:color="71A100" w:themeColor="accent2" w:themeShade="BF"/>
      </w:pBdr>
      <w:spacing w:after="0"/>
      <w:jc w:val="center"/>
      <w:rPr>
        <w:szCs w:val="16"/>
      </w:rPr>
    </w:pPr>
  </w:p>
  <w:p w14:paraId="51F21381" w14:textId="77777777" w:rsidR="00B8147A" w:rsidRPr="000B0DFB" w:rsidRDefault="00B8147A" w:rsidP="00183D62">
    <w:pPr>
      <w:pStyle w:val="Footer"/>
      <w:pBdr>
        <w:top w:val="single" w:sz="12" w:space="1" w:color="71A100" w:themeColor="accent2" w:themeShade="BF"/>
      </w:pBdr>
      <w:jc w:val="center"/>
      <w:rPr>
        <w:szCs w:val="16"/>
      </w:rPr>
    </w:pPr>
    <w:r>
      <w:rPr>
        <w:szCs w:val="16"/>
      </w:rPr>
      <w:t>Building &amp; Zoning Dept.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FC2D4" w14:textId="77777777" w:rsidR="00751EF5" w:rsidRDefault="00751EF5">
      <w:r>
        <w:separator/>
      </w:r>
    </w:p>
  </w:footnote>
  <w:footnote w:type="continuationSeparator" w:id="0">
    <w:p w14:paraId="576D85C3" w14:textId="77777777" w:rsidR="00751EF5" w:rsidRDefault="00751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713"/>
    <w:rsid w:val="0000193F"/>
    <w:rsid w:val="00005957"/>
    <w:rsid w:val="00011B93"/>
    <w:rsid w:val="000176C1"/>
    <w:rsid w:val="00020431"/>
    <w:rsid w:val="00036D44"/>
    <w:rsid w:val="00040393"/>
    <w:rsid w:val="0004519F"/>
    <w:rsid w:val="00076371"/>
    <w:rsid w:val="00093610"/>
    <w:rsid w:val="00097226"/>
    <w:rsid w:val="000B0DFB"/>
    <w:rsid w:val="000C31EE"/>
    <w:rsid w:val="000C408C"/>
    <w:rsid w:val="000C6B72"/>
    <w:rsid w:val="000D51B8"/>
    <w:rsid w:val="000E797F"/>
    <w:rsid w:val="000F4066"/>
    <w:rsid w:val="0013342D"/>
    <w:rsid w:val="0013718F"/>
    <w:rsid w:val="00144726"/>
    <w:rsid w:val="001476C8"/>
    <w:rsid w:val="00147994"/>
    <w:rsid w:val="00154D56"/>
    <w:rsid w:val="00183D62"/>
    <w:rsid w:val="00194545"/>
    <w:rsid w:val="001F79EC"/>
    <w:rsid w:val="00203058"/>
    <w:rsid w:val="00205B1E"/>
    <w:rsid w:val="00237D80"/>
    <w:rsid w:val="002642AF"/>
    <w:rsid w:val="002645DC"/>
    <w:rsid w:val="00277A6A"/>
    <w:rsid w:val="00295BF3"/>
    <w:rsid w:val="002A00F3"/>
    <w:rsid w:val="002A08C2"/>
    <w:rsid w:val="002A2954"/>
    <w:rsid w:val="002B3191"/>
    <w:rsid w:val="002B5E81"/>
    <w:rsid w:val="002C2BB7"/>
    <w:rsid w:val="002D307F"/>
    <w:rsid w:val="002D61FD"/>
    <w:rsid w:val="002E4DF7"/>
    <w:rsid w:val="00306524"/>
    <w:rsid w:val="00307F02"/>
    <w:rsid w:val="00315602"/>
    <w:rsid w:val="00340EE4"/>
    <w:rsid w:val="00362DF1"/>
    <w:rsid w:val="00393140"/>
    <w:rsid w:val="00394C21"/>
    <w:rsid w:val="00395047"/>
    <w:rsid w:val="003A0522"/>
    <w:rsid w:val="003A37B0"/>
    <w:rsid w:val="003B01CE"/>
    <w:rsid w:val="003F4DE2"/>
    <w:rsid w:val="003F5052"/>
    <w:rsid w:val="003F69DF"/>
    <w:rsid w:val="00407081"/>
    <w:rsid w:val="004211E1"/>
    <w:rsid w:val="00426F6B"/>
    <w:rsid w:val="004367F8"/>
    <w:rsid w:val="00454807"/>
    <w:rsid w:val="00455D85"/>
    <w:rsid w:val="00496999"/>
    <w:rsid w:val="004A2150"/>
    <w:rsid w:val="004E3194"/>
    <w:rsid w:val="004E7E6B"/>
    <w:rsid w:val="00513955"/>
    <w:rsid w:val="005157DF"/>
    <w:rsid w:val="0053078B"/>
    <w:rsid w:val="00592A8E"/>
    <w:rsid w:val="00594562"/>
    <w:rsid w:val="00597903"/>
    <w:rsid w:val="005A41D2"/>
    <w:rsid w:val="005C0405"/>
    <w:rsid w:val="005C0A2E"/>
    <w:rsid w:val="005D3EE3"/>
    <w:rsid w:val="00613119"/>
    <w:rsid w:val="00613EB4"/>
    <w:rsid w:val="006165C9"/>
    <w:rsid w:val="00622E56"/>
    <w:rsid w:val="006237D5"/>
    <w:rsid w:val="0066061B"/>
    <w:rsid w:val="00665DD0"/>
    <w:rsid w:val="006712AF"/>
    <w:rsid w:val="006727F9"/>
    <w:rsid w:val="00692D30"/>
    <w:rsid w:val="006E1D9B"/>
    <w:rsid w:val="006F2470"/>
    <w:rsid w:val="00710713"/>
    <w:rsid w:val="00711995"/>
    <w:rsid w:val="007206B7"/>
    <w:rsid w:val="00723FB3"/>
    <w:rsid w:val="0073676C"/>
    <w:rsid w:val="00745458"/>
    <w:rsid w:val="00751EF5"/>
    <w:rsid w:val="00762778"/>
    <w:rsid w:val="007865F5"/>
    <w:rsid w:val="00787EC6"/>
    <w:rsid w:val="007A1AFD"/>
    <w:rsid w:val="007C2912"/>
    <w:rsid w:val="007C35AF"/>
    <w:rsid w:val="007D16B4"/>
    <w:rsid w:val="007E1509"/>
    <w:rsid w:val="0085121D"/>
    <w:rsid w:val="00863834"/>
    <w:rsid w:val="00872B06"/>
    <w:rsid w:val="00892482"/>
    <w:rsid w:val="008B1A82"/>
    <w:rsid w:val="008C7C72"/>
    <w:rsid w:val="008D11D5"/>
    <w:rsid w:val="008E7FA1"/>
    <w:rsid w:val="008F4771"/>
    <w:rsid w:val="0090667C"/>
    <w:rsid w:val="00916B38"/>
    <w:rsid w:val="009225D4"/>
    <w:rsid w:val="009250C3"/>
    <w:rsid w:val="00947514"/>
    <w:rsid w:val="0096176C"/>
    <w:rsid w:val="00964E72"/>
    <w:rsid w:val="00965E1C"/>
    <w:rsid w:val="00974F5E"/>
    <w:rsid w:val="00980067"/>
    <w:rsid w:val="009960EC"/>
    <w:rsid w:val="009A23B3"/>
    <w:rsid w:val="009A582D"/>
    <w:rsid w:val="009A627F"/>
    <w:rsid w:val="009A7217"/>
    <w:rsid w:val="009B354A"/>
    <w:rsid w:val="009B4928"/>
    <w:rsid w:val="009E2E1D"/>
    <w:rsid w:val="00A03AF3"/>
    <w:rsid w:val="00A044A0"/>
    <w:rsid w:val="00A13F82"/>
    <w:rsid w:val="00A428D7"/>
    <w:rsid w:val="00A47562"/>
    <w:rsid w:val="00A62182"/>
    <w:rsid w:val="00A71587"/>
    <w:rsid w:val="00A75DF8"/>
    <w:rsid w:val="00AB47CC"/>
    <w:rsid w:val="00AB7897"/>
    <w:rsid w:val="00AD47CC"/>
    <w:rsid w:val="00AF7D76"/>
    <w:rsid w:val="00B24595"/>
    <w:rsid w:val="00B42161"/>
    <w:rsid w:val="00B51CDB"/>
    <w:rsid w:val="00B8147A"/>
    <w:rsid w:val="00B93739"/>
    <w:rsid w:val="00B96F20"/>
    <w:rsid w:val="00BB0048"/>
    <w:rsid w:val="00BB3291"/>
    <w:rsid w:val="00BE2C18"/>
    <w:rsid w:val="00BF6582"/>
    <w:rsid w:val="00C0427A"/>
    <w:rsid w:val="00C206B7"/>
    <w:rsid w:val="00C214AE"/>
    <w:rsid w:val="00C21890"/>
    <w:rsid w:val="00C32337"/>
    <w:rsid w:val="00C57EA0"/>
    <w:rsid w:val="00C74E43"/>
    <w:rsid w:val="00C80476"/>
    <w:rsid w:val="00C94701"/>
    <w:rsid w:val="00CA70D6"/>
    <w:rsid w:val="00CE6A9E"/>
    <w:rsid w:val="00D13064"/>
    <w:rsid w:val="00D148A6"/>
    <w:rsid w:val="00D37125"/>
    <w:rsid w:val="00D64CE1"/>
    <w:rsid w:val="00D75A19"/>
    <w:rsid w:val="00D87879"/>
    <w:rsid w:val="00D9788D"/>
    <w:rsid w:val="00DB0E0C"/>
    <w:rsid w:val="00DB0F99"/>
    <w:rsid w:val="00DC613A"/>
    <w:rsid w:val="00DD7DB6"/>
    <w:rsid w:val="00E11EF2"/>
    <w:rsid w:val="00E135D1"/>
    <w:rsid w:val="00E200D0"/>
    <w:rsid w:val="00E31435"/>
    <w:rsid w:val="00E61055"/>
    <w:rsid w:val="00E800C0"/>
    <w:rsid w:val="00E9291B"/>
    <w:rsid w:val="00EB6A8C"/>
    <w:rsid w:val="00ED10BF"/>
    <w:rsid w:val="00ED3026"/>
    <w:rsid w:val="00EE2591"/>
    <w:rsid w:val="00EF20CA"/>
    <w:rsid w:val="00F04E7F"/>
    <w:rsid w:val="00F23060"/>
    <w:rsid w:val="00F2461D"/>
    <w:rsid w:val="00F262F3"/>
    <w:rsid w:val="00F40B14"/>
    <w:rsid w:val="00F60695"/>
    <w:rsid w:val="00F73830"/>
    <w:rsid w:val="00FD60D3"/>
    <w:rsid w:val="00FE2BBE"/>
    <w:rsid w:val="00FF3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8193"/>
    <o:shapelayout v:ext="edit">
      <o:idmap v:ext="edit" data="1"/>
    </o:shapelayout>
  </w:shapeDefaults>
  <w:decimalSymbol w:val="."/>
  <w:listSeparator w:val=","/>
  <w14:docId w14:val="092366FA"/>
  <w15:docId w15:val="{A50DCF47-A144-49F0-BA0D-70C95AD5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DB6"/>
  </w:style>
  <w:style w:type="paragraph" w:styleId="Heading1">
    <w:name w:val="heading 1"/>
    <w:basedOn w:val="Normal"/>
    <w:next w:val="Normal"/>
    <w:link w:val="Heading1Char"/>
    <w:uiPriority w:val="9"/>
    <w:qFormat/>
    <w:rsid w:val="00DD7DB6"/>
    <w:pPr>
      <w:pBdr>
        <w:bottom w:val="thinThickSmallGap" w:sz="12" w:space="1" w:color="71A100" w:themeColor="accent2" w:themeShade="BF"/>
      </w:pBdr>
      <w:spacing w:before="400"/>
      <w:jc w:val="center"/>
      <w:outlineLvl w:val="0"/>
    </w:pPr>
    <w:rPr>
      <w:caps/>
      <w:color w:val="4B6B00" w:themeColor="accent2" w:themeShade="80"/>
      <w:spacing w:val="20"/>
      <w:sz w:val="28"/>
      <w:szCs w:val="28"/>
    </w:rPr>
  </w:style>
  <w:style w:type="paragraph" w:styleId="Heading2">
    <w:name w:val="heading 2"/>
    <w:basedOn w:val="Normal"/>
    <w:next w:val="Normal"/>
    <w:link w:val="Heading2Char"/>
    <w:uiPriority w:val="9"/>
    <w:semiHidden/>
    <w:unhideWhenUsed/>
    <w:qFormat/>
    <w:rsid w:val="00DD7DB6"/>
    <w:pPr>
      <w:pBdr>
        <w:bottom w:val="single" w:sz="4" w:space="1" w:color="4B6B00" w:themeColor="accent2" w:themeShade="7F"/>
      </w:pBdr>
      <w:spacing w:before="400"/>
      <w:jc w:val="center"/>
      <w:outlineLvl w:val="1"/>
    </w:pPr>
    <w:rPr>
      <w:caps/>
      <w:color w:val="4B6B00" w:themeColor="accent2" w:themeShade="80"/>
      <w:spacing w:val="15"/>
      <w:sz w:val="24"/>
      <w:szCs w:val="24"/>
    </w:rPr>
  </w:style>
  <w:style w:type="paragraph" w:styleId="Heading3">
    <w:name w:val="heading 3"/>
    <w:basedOn w:val="Normal"/>
    <w:next w:val="Normal"/>
    <w:link w:val="Heading3Char"/>
    <w:uiPriority w:val="9"/>
    <w:semiHidden/>
    <w:unhideWhenUsed/>
    <w:qFormat/>
    <w:rsid w:val="00DD7DB6"/>
    <w:pPr>
      <w:pBdr>
        <w:top w:val="dotted" w:sz="4" w:space="1" w:color="4B6B00" w:themeColor="accent2" w:themeShade="7F"/>
        <w:bottom w:val="dotted" w:sz="4" w:space="1" w:color="4B6B00" w:themeColor="accent2" w:themeShade="7F"/>
      </w:pBdr>
      <w:spacing w:before="300"/>
      <w:jc w:val="center"/>
      <w:outlineLvl w:val="2"/>
    </w:pPr>
    <w:rPr>
      <w:caps/>
      <w:color w:val="4B6B00" w:themeColor="accent2" w:themeShade="7F"/>
      <w:sz w:val="24"/>
      <w:szCs w:val="24"/>
    </w:rPr>
  </w:style>
  <w:style w:type="paragraph" w:styleId="Heading4">
    <w:name w:val="heading 4"/>
    <w:basedOn w:val="Normal"/>
    <w:next w:val="Normal"/>
    <w:link w:val="Heading4Char"/>
    <w:uiPriority w:val="9"/>
    <w:semiHidden/>
    <w:unhideWhenUsed/>
    <w:qFormat/>
    <w:rsid w:val="00DD7DB6"/>
    <w:pPr>
      <w:pBdr>
        <w:bottom w:val="dotted" w:sz="4" w:space="1" w:color="71A100" w:themeColor="accent2" w:themeShade="BF"/>
      </w:pBdr>
      <w:spacing w:after="120"/>
      <w:jc w:val="center"/>
      <w:outlineLvl w:val="3"/>
    </w:pPr>
    <w:rPr>
      <w:caps/>
      <w:color w:val="4B6B00" w:themeColor="accent2" w:themeShade="7F"/>
      <w:spacing w:val="10"/>
    </w:rPr>
  </w:style>
  <w:style w:type="paragraph" w:styleId="Heading5">
    <w:name w:val="heading 5"/>
    <w:basedOn w:val="Normal"/>
    <w:next w:val="Normal"/>
    <w:link w:val="Heading5Char"/>
    <w:uiPriority w:val="9"/>
    <w:semiHidden/>
    <w:unhideWhenUsed/>
    <w:qFormat/>
    <w:rsid w:val="00DD7DB6"/>
    <w:pPr>
      <w:spacing w:before="320" w:after="120"/>
      <w:jc w:val="center"/>
      <w:outlineLvl w:val="4"/>
    </w:pPr>
    <w:rPr>
      <w:caps/>
      <w:color w:val="4B6B00" w:themeColor="accent2" w:themeShade="7F"/>
      <w:spacing w:val="10"/>
    </w:rPr>
  </w:style>
  <w:style w:type="paragraph" w:styleId="Heading6">
    <w:name w:val="heading 6"/>
    <w:basedOn w:val="Normal"/>
    <w:next w:val="Normal"/>
    <w:link w:val="Heading6Char"/>
    <w:uiPriority w:val="9"/>
    <w:semiHidden/>
    <w:unhideWhenUsed/>
    <w:qFormat/>
    <w:rsid w:val="00DD7DB6"/>
    <w:pPr>
      <w:spacing w:after="120"/>
      <w:jc w:val="center"/>
      <w:outlineLvl w:val="5"/>
    </w:pPr>
    <w:rPr>
      <w:caps/>
      <w:color w:val="71A100" w:themeColor="accent2" w:themeShade="BF"/>
      <w:spacing w:val="10"/>
    </w:rPr>
  </w:style>
  <w:style w:type="paragraph" w:styleId="Heading7">
    <w:name w:val="heading 7"/>
    <w:basedOn w:val="Normal"/>
    <w:next w:val="Normal"/>
    <w:link w:val="Heading7Char"/>
    <w:uiPriority w:val="9"/>
    <w:semiHidden/>
    <w:unhideWhenUsed/>
    <w:qFormat/>
    <w:rsid w:val="00DD7DB6"/>
    <w:pPr>
      <w:spacing w:after="120"/>
      <w:jc w:val="center"/>
      <w:outlineLvl w:val="6"/>
    </w:pPr>
    <w:rPr>
      <w:i/>
      <w:iCs/>
      <w:caps/>
      <w:color w:val="71A100" w:themeColor="accent2" w:themeShade="BF"/>
      <w:spacing w:val="10"/>
    </w:rPr>
  </w:style>
  <w:style w:type="paragraph" w:styleId="Heading8">
    <w:name w:val="heading 8"/>
    <w:basedOn w:val="Normal"/>
    <w:next w:val="Normal"/>
    <w:link w:val="Heading8Char"/>
    <w:uiPriority w:val="9"/>
    <w:semiHidden/>
    <w:unhideWhenUsed/>
    <w:qFormat/>
    <w:rsid w:val="00DD7DB6"/>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DD7DB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7DB6"/>
    <w:pPr>
      <w:pBdr>
        <w:top w:val="dotted" w:sz="2" w:space="1" w:color="4B6B00" w:themeColor="accent2" w:themeShade="80"/>
        <w:bottom w:val="dotted" w:sz="2" w:space="6" w:color="4B6B00" w:themeColor="accent2" w:themeShade="80"/>
      </w:pBdr>
      <w:spacing w:before="500" w:after="300" w:line="240" w:lineRule="auto"/>
      <w:jc w:val="center"/>
    </w:pPr>
    <w:rPr>
      <w:caps/>
      <w:color w:val="4B6B00" w:themeColor="accent2" w:themeShade="80"/>
      <w:spacing w:val="50"/>
      <w:sz w:val="44"/>
      <w:szCs w:val="44"/>
    </w:rPr>
  </w:style>
  <w:style w:type="paragraph" w:styleId="BalloonText">
    <w:name w:val="Balloon Text"/>
    <w:basedOn w:val="Normal"/>
    <w:semiHidden/>
    <w:rsid w:val="00E800C0"/>
    <w:rPr>
      <w:rFonts w:ascii="Tahoma" w:hAnsi="Tahoma" w:cs="Tahoma"/>
      <w:sz w:val="16"/>
      <w:szCs w:val="16"/>
    </w:rPr>
  </w:style>
  <w:style w:type="paragraph" w:styleId="Header">
    <w:name w:val="header"/>
    <w:basedOn w:val="Normal"/>
    <w:rsid w:val="00692D30"/>
    <w:pPr>
      <w:tabs>
        <w:tab w:val="center" w:pos="4320"/>
        <w:tab w:val="right" w:pos="8640"/>
      </w:tabs>
    </w:pPr>
  </w:style>
  <w:style w:type="paragraph" w:styleId="Footer">
    <w:name w:val="footer"/>
    <w:basedOn w:val="Normal"/>
    <w:link w:val="FooterChar"/>
    <w:uiPriority w:val="99"/>
    <w:rsid w:val="00692D30"/>
    <w:pPr>
      <w:tabs>
        <w:tab w:val="center" w:pos="4320"/>
        <w:tab w:val="right" w:pos="8640"/>
      </w:tabs>
    </w:pPr>
  </w:style>
  <w:style w:type="character" w:customStyle="1" w:styleId="Heading1Char">
    <w:name w:val="Heading 1 Char"/>
    <w:basedOn w:val="DefaultParagraphFont"/>
    <w:link w:val="Heading1"/>
    <w:uiPriority w:val="9"/>
    <w:rsid w:val="00DD7DB6"/>
    <w:rPr>
      <w:rFonts w:eastAsiaTheme="majorEastAsia" w:cstheme="majorBidi"/>
      <w:caps/>
      <w:color w:val="4B6B00" w:themeColor="accent2" w:themeShade="80"/>
      <w:spacing w:val="20"/>
      <w:sz w:val="28"/>
      <w:szCs w:val="28"/>
    </w:rPr>
  </w:style>
  <w:style w:type="character" w:customStyle="1" w:styleId="Heading2Char">
    <w:name w:val="Heading 2 Char"/>
    <w:basedOn w:val="DefaultParagraphFont"/>
    <w:link w:val="Heading2"/>
    <w:uiPriority w:val="9"/>
    <w:semiHidden/>
    <w:rsid w:val="00DD7DB6"/>
    <w:rPr>
      <w:caps/>
      <w:color w:val="4B6B00" w:themeColor="accent2" w:themeShade="80"/>
      <w:spacing w:val="15"/>
      <w:sz w:val="24"/>
      <w:szCs w:val="24"/>
    </w:rPr>
  </w:style>
  <w:style w:type="character" w:customStyle="1" w:styleId="Heading3Char">
    <w:name w:val="Heading 3 Char"/>
    <w:basedOn w:val="DefaultParagraphFont"/>
    <w:link w:val="Heading3"/>
    <w:uiPriority w:val="9"/>
    <w:semiHidden/>
    <w:rsid w:val="00DD7DB6"/>
    <w:rPr>
      <w:rFonts w:eastAsiaTheme="majorEastAsia" w:cstheme="majorBidi"/>
      <w:caps/>
      <w:color w:val="4B6B00" w:themeColor="accent2" w:themeShade="7F"/>
      <w:sz w:val="24"/>
      <w:szCs w:val="24"/>
    </w:rPr>
  </w:style>
  <w:style w:type="character" w:customStyle="1" w:styleId="Heading4Char">
    <w:name w:val="Heading 4 Char"/>
    <w:basedOn w:val="DefaultParagraphFont"/>
    <w:link w:val="Heading4"/>
    <w:uiPriority w:val="9"/>
    <w:semiHidden/>
    <w:rsid w:val="00DD7DB6"/>
    <w:rPr>
      <w:rFonts w:eastAsiaTheme="majorEastAsia" w:cstheme="majorBidi"/>
      <w:caps/>
      <w:color w:val="4B6B00" w:themeColor="accent2" w:themeShade="7F"/>
      <w:spacing w:val="10"/>
    </w:rPr>
  </w:style>
  <w:style w:type="character" w:customStyle="1" w:styleId="Heading5Char">
    <w:name w:val="Heading 5 Char"/>
    <w:basedOn w:val="DefaultParagraphFont"/>
    <w:link w:val="Heading5"/>
    <w:uiPriority w:val="9"/>
    <w:semiHidden/>
    <w:rsid w:val="00DD7DB6"/>
    <w:rPr>
      <w:rFonts w:eastAsiaTheme="majorEastAsia" w:cstheme="majorBidi"/>
      <w:caps/>
      <w:color w:val="4B6B00" w:themeColor="accent2" w:themeShade="7F"/>
      <w:spacing w:val="10"/>
    </w:rPr>
  </w:style>
  <w:style w:type="character" w:customStyle="1" w:styleId="Heading6Char">
    <w:name w:val="Heading 6 Char"/>
    <w:basedOn w:val="DefaultParagraphFont"/>
    <w:link w:val="Heading6"/>
    <w:uiPriority w:val="9"/>
    <w:semiHidden/>
    <w:rsid w:val="00DD7DB6"/>
    <w:rPr>
      <w:rFonts w:eastAsiaTheme="majorEastAsia" w:cstheme="majorBidi"/>
      <w:caps/>
      <w:color w:val="71A100" w:themeColor="accent2" w:themeShade="BF"/>
      <w:spacing w:val="10"/>
    </w:rPr>
  </w:style>
  <w:style w:type="character" w:customStyle="1" w:styleId="Heading7Char">
    <w:name w:val="Heading 7 Char"/>
    <w:basedOn w:val="DefaultParagraphFont"/>
    <w:link w:val="Heading7"/>
    <w:uiPriority w:val="9"/>
    <w:semiHidden/>
    <w:rsid w:val="00DD7DB6"/>
    <w:rPr>
      <w:rFonts w:eastAsiaTheme="majorEastAsia" w:cstheme="majorBidi"/>
      <w:i/>
      <w:iCs/>
      <w:caps/>
      <w:color w:val="71A100" w:themeColor="accent2" w:themeShade="BF"/>
      <w:spacing w:val="10"/>
    </w:rPr>
  </w:style>
  <w:style w:type="character" w:customStyle="1" w:styleId="Heading8Char">
    <w:name w:val="Heading 8 Char"/>
    <w:basedOn w:val="DefaultParagraphFont"/>
    <w:link w:val="Heading8"/>
    <w:uiPriority w:val="9"/>
    <w:semiHidden/>
    <w:rsid w:val="00DD7DB6"/>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DD7DB6"/>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DD7DB6"/>
    <w:rPr>
      <w:caps/>
      <w:spacing w:val="10"/>
      <w:sz w:val="18"/>
      <w:szCs w:val="18"/>
    </w:rPr>
  </w:style>
  <w:style w:type="character" w:customStyle="1" w:styleId="TitleChar">
    <w:name w:val="Title Char"/>
    <w:basedOn w:val="DefaultParagraphFont"/>
    <w:link w:val="Title"/>
    <w:uiPriority w:val="10"/>
    <w:rsid w:val="00DD7DB6"/>
    <w:rPr>
      <w:rFonts w:eastAsiaTheme="majorEastAsia" w:cstheme="majorBidi"/>
      <w:caps/>
      <w:color w:val="4B6B00" w:themeColor="accent2" w:themeShade="80"/>
      <w:spacing w:val="50"/>
      <w:sz w:val="44"/>
      <w:szCs w:val="44"/>
    </w:rPr>
  </w:style>
  <w:style w:type="paragraph" w:styleId="Subtitle">
    <w:name w:val="Subtitle"/>
    <w:basedOn w:val="Normal"/>
    <w:next w:val="Normal"/>
    <w:link w:val="SubtitleChar"/>
    <w:uiPriority w:val="11"/>
    <w:qFormat/>
    <w:rsid w:val="00DD7DB6"/>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DD7DB6"/>
    <w:rPr>
      <w:rFonts w:eastAsiaTheme="majorEastAsia" w:cstheme="majorBidi"/>
      <w:caps/>
      <w:spacing w:val="20"/>
      <w:sz w:val="18"/>
      <w:szCs w:val="18"/>
    </w:rPr>
  </w:style>
  <w:style w:type="character" w:styleId="Strong">
    <w:name w:val="Strong"/>
    <w:uiPriority w:val="22"/>
    <w:qFormat/>
    <w:rsid w:val="00DD7DB6"/>
    <w:rPr>
      <w:b/>
      <w:bCs/>
      <w:color w:val="71A100" w:themeColor="accent2" w:themeShade="BF"/>
      <w:spacing w:val="5"/>
    </w:rPr>
  </w:style>
  <w:style w:type="character" w:styleId="Emphasis">
    <w:name w:val="Emphasis"/>
    <w:uiPriority w:val="20"/>
    <w:qFormat/>
    <w:rsid w:val="00DD7DB6"/>
    <w:rPr>
      <w:caps/>
      <w:spacing w:val="5"/>
      <w:sz w:val="20"/>
      <w:szCs w:val="20"/>
    </w:rPr>
  </w:style>
  <w:style w:type="paragraph" w:styleId="NoSpacing">
    <w:name w:val="No Spacing"/>
    <w:basedOn w:val="Normal"/>
    <w:link w:val="NoSpacingChar"/>
    <w:uiPriority w:val="1"/>
    <w:qFormat/>
    <w:rsid w:val="00DD7DB6"/>
    <w:pPr>
      <w:spacing w:after="0" w:line="240" w:lineRule="auto"/>
    </w:pPr>
  </w:style>
  <w:style w:type="character" w:customStyle="1" w:styleId="NoSpacingChar">
    <w:name w:val="No Spacing Char"/>
    <w:basedOn w:val="DefaultParagraphFont"/>
    <w:link w:val="NoSpacing"/>
    <w:uiPriority w:val="1"/>
    <w:rsid w:val="00DD7DB6"/>
  </w:style>
  <w:style w:type="paragraph" w:styleId="ListParagraph">
    <w:name w:val="List Paragraph"/>
    <w:basedOn w:val="Normal"/>
    <w:uiPriority w:val="34"/>
    <w:qFormat/>
    <w:rsid w:val="00DD7DB6"/>
    <w:pPr>
      <w:ind w:left="720"/>
      <w:contextualSpacing/>
    </w:pPr>
  </w:style>
  <w:style w:type="paragraph" w:styleId="Quote">
    <w:name w:val="Quote"/>
    <w:basedOn w:val="Normal"/>
    <w:next w:val="Normal"/>
    <w:link w:val="QuoteChar"/>
    <w:uiPriority w:val="29"/>
    <w:qFormat/>
    <w:rsid w:val="00DD7DB6"/>
    <w:rPr>
      <w:i/>
      <w:iCs/>
    </w:rPr>
  </w:style>
  <w:style w:type="character" w:customStyle="1" w:styleId="QuoteChar">
    <w:name w:val="Quote Char"/>
    <w:basedOn w:val="DefaultParagraphFont"/>
    <w:link w:val="Quote"/>
    <w:uiPriority w:val="29"/>
    <w:rsid w:val="00DD7DB6"/>
    <w:rPr>
      <w:rFonts w:eastAsiaTheme="majorEastAsia" w:cstheme="majorBidi"/>
      <w:i/>
      <w:iCs/>
    </w:rPr>
  </w:style>
  <w:style w:type="paragraph" w:styleId="IntenseQuote">
    <w:name w:val="Intense Quote"/>
    <w:basedOn w:val="Normal"/>
    <w:next w:val="Normal"/>
    <w:link w:val="IntenseQuoteChar"/>
    <w:uiPriority w:val="30"/>
    <w:qFormat/>
    <w:rsid w:val="00DD7DB6"/>
    <w:pPr>
      <w:pBdr>
        <w:top w:val="dotted" w:sz="2" w:space="10" w:color="4B6B00" w:themeColor="accent2" w:themeShade="80"/>
        <w:bottom w:val="dotted" w:sz="2" w:space="4" w:color="4B6B00" w:themeColor="accent2" w:themeShade="80"/>
      </w:pBdr>
      <w:spacing w:before="160" w:line="300" w:lineRule="auto"/>
      <w:ind w:left="1440" w:right="1440"/>
    </w:pPr>
    <w:rPr>
      <w:caps/>
      <w:color w:val="4B6B00" w:themeColor="accent2" w:themeShade="7F"/>
      <w:spacing w:val="5"/>
      <w:sz w:val="20"/>
      <w:szCs w:val="20"/>
    </w:rPr>
  </w:style>
  <w:style w:type="character" w:customStyle="1" w:styleId="IntenseQuoteChar">
    <w:name w:val="Intense Quote Char"/>
    <w:basedOn w:val="DefaultParagraphFont"/>
    <w:link w:val="IntenseQuote"/>
    <w:uiPriority w:val="30"/>
    <w:rsid w:val="00DD7DB6"/>
    <w:rPr>
      <w:rFonts w:eastAsiaTheme="majorEastAsia" w:cstheme="majorBidi"/>
      <w:caps/>
      <w:color w:val="4B6B00" w:themeColor="accent2" w:themeShade="7F"/>
      <w:spacing w:val="5"/>
      <w:sz w:val="20"/>
      <w:szCs w:val="20"/>
    </w:rPr>
  </w:style>
  <w:style w:type="character" w:styleId="SubtleEmphasis">
    <w:name w:val="Subtle Emphasis"/>
    <w:uiPriority w:val="19"/>
    <w:qFormat/>
    <w:rsid w:val="00DD7DB6"/>
    <w:rPr>
      <w:i/>
      <w:iCs/>
    </w:rPr>
  </w:style>
  <w:style w:type="character" w:styleId="IntenseEmphasis">
    <w:name w:val="Intense Emphasis"/>
    <w:uiPriority w:val="21"/>
    <w:qFormat/>
    <w:rsid w:val="00DD7DB6"/>
    <w:rPr>
      <w:i/>
      <w:iCs/>
      <w:caps/>
      <w:spacing w:val="10"/>
      <w:sz w:val="20"/>
      <w:szCs w:val="20"/>
    </w:rPr>
  </w:style>
  <w:style w:type="character" w:styleId="SubtleReference">
    <w:name w:val="Subtle Reference"/>
    <w:basedOn w:val="DefaultParagraphFont"/>
    <w:uiPriority w:val="31"/>
    <w:qFormat/>
    <w:rsid w:val="00DD7DB6"/>
    <w:rPr>
      <w:rFonts w:asciiTheme="minorHAnsi" w:eastAsiaTheme="minorEastAsia" w:hAnsiTheme="minorHAnsi" w:cstheme="minorBidi"/>
      <w:i/>
      <w:iCs/>
      <w:color w:val="4B6B00" w:themeColor="accent2" w:themeShade="7F"/>
    </w:rPr>
  </w:style>
  <w:style w:type="character" w:styleId="IntenseReference">
    <w:name w:val="Intense Reference"/>
    <w:uiPriority w:val="32"/>
    <w:qFormat/>
    <w:rsid w:val="00DD7DB6"/>
    <w:rPr>
      <w:rFonts w:asciiTheme="minorHAnsi" w:eastAsiaTheme="minorEastAsia" w:hAnsiTheme="minorHAnsi" w:cstheme="minorBidi"/>
      <w:b/>
      <w:bCs/>
      <w:i/>
      <w:iCs/>
      <w:color w:val="4B6B00" w:themeColor="accent2" w:themeShade="7F"/>
    </w:rPr>
  </w:style>
  <w:style w:type="character" w:styleId="BookTitle">
    <w:name w:val="Book Title"/>
    <w:uiPriority w:val="33"/>
    <w:qFormat/>
    <w:rsid w:val="00DD7DB6"/>
    <w:rPr>
      <w:caps/>
      <w:color w:val="4B6B00" w:themeColor="accent2" w:themeShade="7F"/>
      <w:spacing w:val="5"/>
      <w:u w:color="4B6B00" w:themeColor="accent2" w:themeShade="7F"/>
    </w:rPr>
  </w:style>
  <w:style w:type="paragraph" w:styleId="TOCHeading">
    <w:name w:val="TOC Heading"/>
    <w:basedOn w:val="Heading1"/>
    <w:next w:val="Normal"/>
    <w:uiPriority w:val="39"/>
    <w:semiHidden/>
    <w:unhideWhenUsed/>
    <w:qFormat/>
    <w:rsid w:val="00DD7DB6"/>
    <w:pPr>
      <w:outlineLvl w:val="9"/>
    </w:pPr>
  </w:style>
  <w:style w:type="character" w:customStyle="1" w:styleId="FooterChar">
    <w:name w:val="Footer Char"/>
    <w:basedOn w:val="DefaultParagraphFont"/>
    <w:link w:val="Footer"/>
    <w:uiPriority w:val="99"/>
    <w:rsid w:val="000B0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Troy Logo">
      <a:dk1>
        <a:sysClr val="windowText" lastClr="000000"/>
      </a:dk1>
      <a:lt1>
        <a:sysClr val="window" lastClr="FFFFFF"/>
      </a:lt1>
      <a:dk2>
        <a:srgbClr val="464646"/>
      </a:dk2>
      <a:lt2>
        <a:srgbClr val="DEF5FA"/>
      </a:lt2>
      <a:accent1>
        <a:srgbClr val="003D4C"/>
      </a:accent1>
      <a:accent2>
        <a:srgbClr val="97D700"/>
      </a:accent2>
      <a:accent3>
        <a:srgbClr val="FFE781"/>
      </a:accent3>
      <a:accent4>
        <a:srgbClr val="003D4C"/>
      </a:accent4>
      <a:accent5>
        <a:srgbClr val="464646"/>
      </a:accent5>
      <a:accent6>
        <a:srgbClr val="969696"/>
      </a:accent6>
      <a:hlink>
        <a:srgbClr val="0000FF"/>
      </a:hlink>
      <a:folHlink>
        <a:srgbClr val="66CC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86AD1-A6E4-4A6F-A147-F617C8D17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Troy</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creator>Troy</dc:creator>
  <cp:lastModifiedBy>Front Desk</cp:lastModifiedBy>
  <cp:revision>3</cp:revision>
  <cp:lastPrinted>2019-03-25T12:24:00Z</cp:lastPrinted>
  <dcterms:created xsi:type="dcterms:W3CDTF">2022-02-17T16:39:00Z</dcterms:created>
  <dcterms:modified xsi:type="dcterms:W3CDTF">2022-02-17T16:40:00Z</dcterms:modified>
</cp:coreProperties>
</file>